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89" w:rsidRPr="002D7F89" w:rsidRDefault="002D7F89" w:rsidP="002D7F89">
      <w:pPr>
        <w:spacing w:after="0"/>
        <w:jc w:val="center"/>
        <w:rPr>
          <w:rFonts w:ascii="Broadway" w:hAnsi="Broadway"/>
        </w:rPr>
      </w:pPr>
      <w:r w:rsidRPr="002D7F89">
        <w:rPr>
          <w:rFonts w:ascii="Broadway" w:hAnsi="Broadway"/>
        </w:rPr>
        <w:t>Kato Ballroom</w:t>
      </w:r>
    </w:p>
    <w:p w:rsidR="002D7F89" w:rsidRPr="002D7F89" w:rsidRDefault="002D7F89" w:rsidP="002D7F89">
      <w:pPr>
        <w:spacing w:after="0"/>
        <w:jc w:val="center"/>
        <w:rPr>
          <w:rFonts w:ascii="Broadway" w:hAnsi="Broadway"/>
        </w:rPr>
      </w:pPr>
      <w:r w:rsidRPr="002D7F89">
        <w:rPr>
          <w:rFonts w:ascii="Broadway" w:hAnsi="Broadway"/>
        </w:rPr>
        <w:t>200 Chestnut Street</w:t>
      </w:r>
    </w:p>
    <w:p w:rsidR="002D7F89" w:rsidRPr="002D7F89" w:rsidRDefault="002D7F89" w:rsidP="002D7F89">
      <w:pPr>
        <w:spacing w:after="0"/>
        <w:jc w:val="center"/>
        <w:rPr>
          <w:rFonts w:ascii="Broadway" w:hAnsi="Broadway"/>
        </w:rPr>
      </w:pPr>
      <w:r w:rsidRPr="002D7F89">
        <w:rPr>
          <w:rFonts w:ascii="Broadway" w:hAnsi="Broadway"/>
        </w:rPr>
        <w:t>Mankato, MN 56001</w:t>
      </w:r>
    </w:p>
    <w:p w:rsidR="002D7F89" w:rsidRDefault="002D7F89"/>
    <w:p w:rsidR="002D7F89" w:rsidRDefault="002D7F89">
      <w:r>
        <w:t>Sunday, April 20, 2014</w:t>
      </w:r>
    </w:p>
    <w:p w:rsidR="000F0C0C" w:rsidRDefault="006E66B4">
      <w:r>
        <w:t>Statement Regarding</w:t>
      </w:r>
      <w:bookmarkStart w:id="0" w:name="_GoBack"/>
      <w:bookmarkEnd w:id="0"/>
      <w:r w:rsidR="000F0C0C">
        <w:t xml:space="preserve"> Incident at the Kato Ballroom Sunday Morning</w:t>
      </w:r>
    </w:p>
    <w:p w:rsidR="002D7F89" w:rsidRDefault="002D7F89"/>
    <w:p w:rsidR="002D7F89" w:rsidRDefault="00C96DA3">
      <w:r>
        <w:t>We here at the K</w:t>
      </w:r>
      <w:r w:rsidR="002D7F89">
        <w:t xml:space="preserve">ato Ballroom are </w:t>
      </w:r>
      <w:r w:rsidR="009775B5">
        <w:t xml:space="preserve">deeply </w:t>
      </w:r>
      <w:r w:rsidR="002D7F89">
        <w:t>sadden</w:t>
      </w:r>
      <w:r w:rsidR="00A823A8">
        <w:t>ed</w:t>
      </w:r>
      <w:r>
        <w:t xml:space="preserve"> </w:t>
      </w:r>
      <w:r w:rsidR="009775B5">
        <w:t xml:space="preserve">by </w:t>
      </w:r>
      <w:r>
        <w:t xml:space="preserve">the events of last evening and express our </w:t>
      </w:r>
      <w:r w:rsidR="009775B5">
        <w:t xml:space="preserve">sincerest </w:t>
      </w:r>
      <w:r>
        <w:t xml:space="preserve">condolences to the family of the deceased.   </w:t>
      </w:r>
      <w:r w:rsidR="002D7F89">
        <w:t>Our hearts go out to the family of the young man who lost his life.  We commend the police for their quick response and are working with them to assist in the apprehension of those responsible.</w:t>
      </w:r>
    </w:p>
    <w:p w:rsidR="00660870" w:rsidRDefault="003C2793" w:rsidP="00660870">
      <w:r>
        <w:t xml:space="preserve">We’ve been asked </w:t>
      </w:r>
      <w:r w:rsidR="009775B5">
        <w:t xml:space="preserve">by many </w:t>
      </w:r>
      <w:r>
        <w:t>to help clarify the situation.  Last night, w</w:t>
      </w:r>
      <w:r w:rsidR="00C96DA3">
        <w:t xml:space="preserve">e rented the back </w:t>
      </w:r>
      <w:r w:rsidR="00A16BDC">
        <w:t xml:space="preserve">banquet </w:t>
      </w:r>
      <w:r w:rsidR="00C96DA3">
        <w:t xml:space="preserve">room of the Ballroom to the South Sudanese Group at </w:t>
      </w:r>
      <w:r>
        <w:t xml:space="preserve">Minnesota </w:t>
      </w:r>
      <w:r w:rsidR="000F0C0C">
        <w:t xml:space="preserve">State </w:t>
      </w:r>
      <w:r>
        <w:t>University (</w:t>
      </w:r>
      <w:r w:rsidR="00C96DA3">
        <w:t>MSU</w:t>
      </w:r>
      <w:r w:rsidR="00660870">
        <w:t>)</w:t>
      </w:r>
      <w:r w:rsidR="00C96DA3">
        <w:t xml:space="preserve"> for a celebratory party.  There was no alcohol served at the event and only </w:t>
      </w:r>
      <w:r w:rsidR="00660870">
        <w:t>a</w:t>
      </w:r>
      <w:r>
        <w:t xml:space="preserve">pproximately </w:t>
      </w:r>
      <w:r w:rsidR="00C96DA3">
        <w:t>140 students attended</w:t>
      </w:r>
      <w:r w:rsidR="00660870">
        <w:t>.</w:t>
      </w:r>
      <w:r w:rsidR="009775B5">
        <w:t xml:space="preserve">  </w:t>
      </w:r>
      <w:r w:rsidR="00CA5C7C">
        <w:t xml:space="preserve">The Association </w:t>
      </w:r>
      <w:r w:rsidR="000F0C0C">
        <w:t>was told in</w:t>
      </w:r>
      <w:r w:rsidR="00CA5C7C">
        <w:t xml:space="preserve"> advance that </w:t>
      </w:r>
      <w:r w:rsidR="000F0C0C">
        <w:t>there would be no alcohol and that none could be brought into the event.  O</w:t>
      </w:r>
      <w:r w:rsidR="00660870">
        <w:t>ur security</w:t>
      </w:r>
      <w:r w:rsidR="009775B5">
        <w:t xml:space="preserve"> </w:t>
      </w:r>
      <w:r w:rsidR="00CA5C7C">
        <w:t xml:space="preserve">checked every attendee </w:t>
      </w:r>
      <w:r w:rsidR="00660870">
        <w:t xml:space="preserve">as they entered </w:t>
      </w:r>
      <w:r w:rsidR="00CA5C7C">
        <w:t xml:space="preserve">to make sure this </w:t>
      </w:r>
      <w:r w:rsidR="000F0C0C">
        <w:t xml:space="preserve">was </w:t>
      </w:r>
      <w:r w:rsidR="00CA5C7C">
        <w:t>honored</w:t>
      </w:r>
      <w:r w:rsidR="009775B5">
        <w:t>.</w:t>
      </w:r>
      <w:r w:rsidR="00FE3881">
        <w:t xml:space="preserve">  </w:t>
      </w:r>
      <w:r w:rsidR="00660870">
        <w:t xml:space="preserve">The Kato takes security very seriously and staffed 1 security guard for every 35 students.  This ratio exceeds those mandated by the town.   </w:t>
      </w:r>
    </w:p>
    <w:p w:rsidR="0049521D" w:rsidRDefault="00C96DA3">
      <w:r>
        <w:t xml:space="preserve">The event began at 10 pm and was peaceful until the lights were turned up at 1:45 am announcing that it was time to leave.  At that point, a scuffle broke out amongst some of the students.   Ballroom security </w:t>
      </w:r>
      <w:r w:rsidR="0049521D">
        <w:t xml:space="preserve">called 911 asking for police assistance, </w:t>
      </w:r>
      <w:r>
        <w:t xml:space="preserve">escorted those students outside and was in the process of breaking up the fight when gun shots were heard.   We believe that the shooter went to his car and retrieved his weapon.  </w:t>
      </w:r>
      <w:r w:rsidR="00DD6E80">
        <w:t>All of the shootings happened outside of the Ballroom after the party was over.</w:t>
      </w:r>
    </w:p>
    <w:p w:rsidR="00C96DA3" w:rsidRDefault="00C96DA3">
      <w:r>
        <w:t>I</w:t>
      </w:r>
      <w:r w:rsidR="0049521D">
        <w:t>, as the new owner,</w:t>
      </w:r>
      <w:r>
        <w:t xml:space="preserve"> have been proud to offer the Ballroom to all types of groups in Mankato in hoping to serve all of the community</w:t>
      </w:r>
      <w:r w:rsidR="00A823A8">
        <w:t>, bring people together</w:t>
      </w:r>
      <w:r>
        <w:t xml:space="preserve"> </w:t>
      </w:r>
      <w:r w:rsidR="0049521D">
        <w:t xml:space="preserve">and </w:t>
      </w:r>
      <w:r w:rsidR="00FE3881">
        <w:t xml:space="preserve">make </w:t>
      </w:r>
      <w:r w:rsidR="0049521D">
        <w:t xml:space="preserve">the </w:t>
      </w:r>
      <w:r w:rsidR="000F0C0C">
        <w:t xml:space="preserve">historic </w:t>
      </w:r>
      <w:r w:rsidR="0049521D">
        <w:t>Ballroom a place for everyone</w:t>
      </w:r>
      <w:r w:rsidR="00DD6E80">
        <w:t xml:space="preserve"> to enjoy</w:t>
      </w:r>
      <w:r w:rsidR="0049521D">
        <w:t xml:space="preserve">. </w:t>
      </w:r>
      <w:r>
        <w:t xml:space="preserve">  </w:t>
      </w:r>
      <w:r w:rsidR="00FE3881">
        <w:t xml:space="preserve">We have a very close and positive relationship with </w:t>
      </w:r>
      <w:r w:rsidR="000F0C0C">
        <w:t xml:space="preserve">the </w:t>
      </w:r>
      <w:r w:rsidR="00FE3881">
        <w:t xml:space="preserve">students at MSU.  In fact, we’ve </w:t>
      </w:r>
      <w:r w:rsidR="00A823A8">
        <w:t>hosted three other MSU eve</w:t>
      </w:r>
      <w:r w:rsidR="002D7F89">
        <w:t xml:space="preserve">nts </w:t>
      </w:r>
      <w:r w:rsidR="00FE3881">
        <w:t xml:space="preserve">this year </w:t>
      </w:r>
      <w:r w:rsidR="002D7F89">
        <w:t xml:space="preserve">with no issues whatsoever, including, a </w:t>
      </w:r>
      <w:r w:rsidR="00A823A8">
        <w:t xml:space="preserve">700 </w:t>
      </w:r>
      <w:r w:rsidR="002D7F89">
        <w:t>student</w:t>
      </w:r>
      <w:r w:rsidR="00A823A8">
        <w:t xml:space="preserve"> celebratory party for the African Student Association of MSU</w:t>
      </w:r>
      <w:r w:rsidR="002D7F89">
        <w:t xml:space="preserve"> in March</w:t>
      </w:r>
      <w:r w:rsidR="00A823A8">
        <w:t>.</w:t>
      </w:r>
      <w:r w:rsidR="00FE3881">
        <w:t xml:space="preserve">  </w:t>
      </w:r>
      <w:r w:rsidR="00A823A8">
        <w:t xml:space="preserve"> </w:t>
      </w:r>
      <w:r w:rsidR="00FE3881">
        <w:t xml:space="preserve">  </w:t>
      </w:r>
    </w:p>
    <w:p w:rsidR="00FE3881" w:rsidRDefault="002D7F89">
      <w:r>
        <w:t xml:space="preserve">I </w:t>
      </w:r>
      <w:r w:rsidR="00FE3881">
        <w:t xml:space="preserve">want to </w:t>
      </w:r>
      <w:r>
        <w:t>thank my security staff for handling the situation as well as they did</w:t>
      </w:r>
      <w:r w:rsidR="00FE3881">
        <w:t xml:space="preserve"> </w:t>
      </w:r>
      <w:r>
        <w:t>and thank the police department for their quick and efficient response.</w:t>
      </w:r>
      <w:r w:rsidR="00FE3881">
        <w:t xml:space="preserve">   We don’t consider the horrific actions taken by one individual to be indicative of </w:t>
      </w:r>
      <w:r w:rsidR="00D871C0">
        <w:t xml:space="preserve">the average MSU student.  We </w:t>
      </w:r>
      <w:r w:rsidR="00FE3881">
        <w:t>cont</w:t>
      </w:r>
      <w:r w:rsidR="00E04501">
        <w:t>inue to view the school and the</w:t>
      </w:r>
      <w:r w:rsidR="00FE3881">
        <w:t xml:space="preserve"> students in an exceptionally positive light.</w:t>
      </w:r>
    </w:p>
    <w:p w:rsidR="00FE3881" w:rsidRDefault="00FE3881">
      <w:r>
        <w:t>Once again, our hearts go out to the family of the young man.</w:t>
      </w:r>
    </w:p>
    <w:p w:rsidR="0049521D" w:rsidRDefault="0049521D">
      <w:r>
        <w:t>Respectfully Submitted,</w:t>
      </w:r>
    </w:p>
    <w:p w:rsidR="0049521D" w:rsidRDefault="0049521D"/>
    <w:p w:rsidR="0049521D" w:rsidRDefault="0049521D">
      <w:r>
        <w:t>Tania Cordes</w:t>
      </w:r>
    </w:p>
    <w:p w:rsidR="0049521D" w:rsidRDefault="0049521D">
      <w:r>
        <w:t>Owner Kato Ballroom</w:t>
      </w:r>
    </w:p>
    <w:sectPr w:rsidR="0049521D" w:rsidSect="000F0C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Cordes">
    <w15:presenceInfo w15:providerId="Windows Live" w15:userId="ca6a87ed597d3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A3"/>
    <w:rsid w:val="000F0C0C"/>
    <w:rsid w:val="002D0125"/>
    <w:rsid w:val="002D7F89"/>
    <w:rsid w:val="003C2793"/>
    <w:rsid w:val="0049521D"/>
    <w:rsid w:val="00660870"/>
    <w:rsid w:val="006E66B4"/>
    <w:rsid w:val="009775B5"/>
    <w:rsid w:val="00A16BDC"/>
    <w:rsid w:val="00A823A8"/>
    <w:rsid w:val="00C96DA3"/>
    <w:rsid w:val="00CA5C7C"/>
    <w:rsid w:val="00D871C0"/>
    <w:rsid w:val="00DD6E80"/>
    <w:rsid w:val="00E04501"/>
    <w:rsid w:val="00FE3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8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Tania</cp:lastModifiedBy>
  <cp:revision>2</cp:revision>
  <dcterms:created xsi:type="dcterms:W3CDTF">2014-04-21T00:48:00Z</dcterms:created>
  <dcterms:modified xsi:type="dcterms:W3CDTF">2014-04-21T00:48:00Z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547426014</vt:i4>
  </property>
  <property fmtid="{D5CDD505-2E9C-101B-9397-08002B2CF9AE}" pid="3" name="_NewReviewCycle">
    <vt:lpwstr/>
  </property>
  <property fmtid="{D5CDD505-2E9C-101B-9397-08002B2CF9AE}" pid="4" name="_EmailSubject">
    <vt:lpwstr>Call when you get</vt:lpwstr>
  </property>
  <property fmtid="{D5CDD505-2E9C-101B-9397-08002B2CF9AE}" pid="5" name="_AuthorEmail">
    <vt:lpwstr>james@jamescordes.net</vt:lpwstr>
  </property>
  <property fmtid="{D5CDD505-2E9C-101B-9397-08002B2CF9AE}" pid="6" name="_AuthorEmailDisplayName">
    <vt:lpwstr>James Cordes</vt:lpwstr>
  </property>
  <property fmtid="{D5CDD505-2E9C-101B-9397-08002B2CF9AE}" pid="7" name="_ReviewingToolsShownOnce">
    <vt:lpwstr/>
  </property>
</Properties>
</file>