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4EB4" w14:textId="77777777" w:rsidR="00161B46" w:rsidRDefault="004231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89101" wp14:editId="62BFB90A">
                <wp:simplePos x="0" y="0"/>
                <wp:positionH relativeFrom="column">
                  <wp:posOffset>2286000</wp:posOffset>
                </wp:positionH>
                <wp:positionV relativeFrom="paragraph">
                  <wp:posOffset>-113665</wp:posOffset>
                </wp:positionV>
                <wp:extent cx="3429000" cy="1485265"/>
                <wp:effectExtent l="0" t="0" r="0" b="0"/>
                <wp:wrapThrough wrapText="bothSides">
                  <wp:wrapPolygon edited="0">
                    <wp:start x="0" y="0"/>
                    <wp:lineTo x="0" y="21055"/>
                    <wp:lineTo x="21440" y="21055"/>
                    <wp:lineTo x="2144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1BDBA" w14:textId="77777777" w:rsidR="00C960F2" w:rsidRPr="00BF7CBD" w:rsidRDefault="00C960F2" w:rsidP="009C5899">
                            <w:pPr>
                              <w:jc w:val="righ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F7CBD">
                              <w:rPr>
                                <w:rFonts w:ascii="Calibri" w:hAnsi="Calibri"/>
                                <w:b/>
                              </w:rPr>
                              <w:t>MEDIA CONTACTS</w:t>
                            </w:r>
                          </w:p>
                          <w:p w14:paraId="15486E53" w14:textId="77777777" w:rsidR="00C960F2" w:rsidRDefault="00C960F2" w:rsidP="009C5899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  <w:p w14:paraId="16BD3342" w14:textId="77777777" w:rsidR="00C960F2" w:rsidRDefault="00C960F2" w:rsidP="009C5899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F7CBD">
                              <w:rPr>
                                <w:rFonts w:ascii="Calibri" w:hAnsi="Calibri"/>
                                <w:b/>
                              </w:rPr>
                              <w:t>Lynn Nelson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| LIN PR</w:t>
                            </w:r>
                          </w:p>
                          <w:p w14:paraId="73641AEE" w14:textId="77777777" w:rsidR="00C960F2" w:rsidRDefault="00C960F2" w:rsidP="009C5899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612.990.0126 | </w:t>
                            </w:r>
                            <w:hyperlink r:id="rId6" w:history="1">
                              <w:r w:rsidRPr="00554463">
                                <w:rPr>
                                  <w:rStyle w:val="Hyperlink"/>
                                  <w:rFonts w:ascii="Calibri" w:hAnsi="Calibri"/>
                                </w:rPr>
                                <w:t>lnelson@linpr.com</w:t>
                              </w:r>
                            </w:hyperlink>
                          </w:p>
                          <w:p w14:paraId="6269FFE4" w14:textId="77777777" w:rsidR="00C960F2" w:rsidRDefault="00C960F2" w:rsidP="009C5899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  <w:p w14:paraId="178AA92B" w14:textId="77777777" w:rsidR="00C960F2" w:rsidRDefault="00C960F2" w:rsidP="009C5899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BF7CBD">
                              <w:rPr>
                                <w:rFonts w:ascii="Calibri" w:hAnsi="Calibri"/>
                                <w:b/>
                              </w:rPr>
                              <w:t>Cathryn</w:t>
                            </w:r>
                            <w:proofErr w:type="spellEnd"/>
                            <w:r w:rsidRPr="00BF7CBD">
                              <w:rPr>
                                <w:rFonts w:ascii="Calibri" w:hAnsi="Calibri"/>
                                <w:b/>
                              </w:rPr>
                              <w:t xml:space="preserve"> Kennedy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Cathryn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Kennedy Consulting</w:t>
                            </w:r>
                          </w:p>
                          <w:p w14:paraId="3D889A35" w14:textId="77777777" w:rsidR="00C960F2" w:rsidRDefault="00C960F2" w:rsidP="009C5899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612.309.3951 | </w:t>
                            </w:r>
                            <w:hyperlink r:id="rId7" w:history="1">
                              <w:r w:rsidRPr="00554463">
                                <w:rPr>
                                  <w:rStyle w:val="Hyperlink"/>
                                  <w:rFonts w:ascii="Calibri" w:hAnsi="Calibri"/>
                                </w:rPr>
                                <w:t>cathryn@cathrynkennedy.com</w:t>
                              </w:r>
                            </w:hyperlink>
                          </w:p>
                          <w:p w14:paraId="3C90B6F3" w14:textId="77777777" w:rsidR="00C960F2" w:rsidRDefault="00C960F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6C75E00" w14:textId="77777777" w:rsidR="00C960F2" w:rsidRPr="00BF7CBD" w:rsidRDefault="00C960F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-8.9pt;width:270pt;height:1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" stroked="f">
                <v:textbox>
                  <w:txbxContent>
                    <w:p w:rsidR="00BE56D8" w:rsidRPr="00BF7CBD" w:rsidRDefault="00BE56D8" w:rsidP="009C5899">
                      <w:pPr>
                        <w:jc w:val="right"/>
                        <w:rPr>
                          <w:rFonts w:ascii="Calibri" w:hAnsi="Calibri"/>
                          <w:b/>
                        </w:rPr>
                      </w:pPr>
                      <w:r w:rsidRPr="00BF7CBD">
                        <w:rPr>
                          <w:rFonts w:ascii="Calibri" w:hAnsi="Calibri"/>
                          <w:b/>
                        </w:rPr>
                        <w:t>MEDIA CONTACTS</w:t>
                      </w:r>
                    </w:p>
                    <w:p w:rsidR="00BE56D8" w:rsidRDefault="00BE56D8" w:rsidP="009C5899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  <w:p w:rsidR="00BE56D8" w:rsidRDefault="00BE56D8" w:rsidP="009C5899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BF7CBD">
                        <w:rPr>
                          <w:rFonts w:ascii="Calibri" w:hAnsi="Calibri"/>
                          <w:b/>
                        </w:rPr>
                        <w:t>Lynn Nelson</w:t>
                      </w:r>
                      <w:r>
                        <w:rPr>
                          <w:rFonts w:ascii="Calibri" w:hAnsi="Calibri"/>
                        </w:rPr>
                        <w:t xml:space="preserve"> | LIN PR</w:t>
                      </w:r>
                    </w:p>
                    <w:p w:rsidR="00BE56D8" w:rsidRDefault="00BE56D8" w:rsidP="009C5899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612.990.0126 | </w:t>
                      </w:r>
                      <w:hyperlink r:id="rId8" w:history="1">
                        <w:r w:rsidRPr="00554463">
                          <w:rPr>
                            <w:rStyle w:val="Hyperlink"/>
                            <w:rFonts w:ascii="Calibri" w:hAnsi="Calibri"/>
                          </w:rPr>
                          <w:t>lnelson@linpr.com</w:t>
                        </w:r>
                      </w:hyperlink>
                    </w:p>
                    <w:p w:rsidR="00BE56D8" w:rsidRDefault="00BE56D8" w:rsidP="009C5899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  <w:p w:rsidR="00BE56D8" w:rsidRDefault="00BE56D8" w:rsidP="009C5899">
                      <w:pPr>
                        <w:jc w:val="right"/>
                        <w:rPr>
                          <w:rFonts w:ascii="Calibri" w:hAnsi="Calibri"/>
                        </w:rPr>
                      </w:pPr>
                      <w:proofErr w:type="spellStart"/>
                      <w:r w:rsidRPr="00BF7CBD">
                        <w:rPr>
                          <w:rFonts w:ascii="Calibri" w:hAnsi="Calibri"/>
                          <w:b/>
                        </w:rPr>
                        <w:t>Cathryn</w:t>
                      </w:r>
                      <w:proofErr w:type="spellEnd"/>
                      <w:r w:rsidRPr="00BF7CBD">
                        <w:rPr>
                          <w:rFonts w:ascii="Calibri" w:hAnsi="Calibri"/>
                          <w:b/>
                        </w:rPr>
                        <w:t xml:space="preserve"> Kennedy</w:t>
                      </w:r>
                      <w:r>
                        <w:rPr>
                          <w:rFonts w:ascii="Calibri" w:hAnsi="Calibri"/>
                        </w:rPr>
                        <w:t xml:space="preserve"> |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Cathryn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Kennedy Consulting</w:t>
                      </w:r>
                    </w:p>
                    <w:p w:rsidR="00BE56D8" w:rsidRDefault="00BE56D8" w:rsidP="009C5899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612.309.3951 | </w:t>
                      </w:r>
                      <w:hyperlink r:id="rId9" w:history="1">
                        <w:r w:rsidRPr="00554463">
                          <w:rPr>
                            <w:rStyle w:val="Hyperlink"/>
                            <w:rFonts w:ascii="Calibri" w:hAnsi="Calibri"/>
                          </w:rPr>
                          <w:t>cathryn@cathrynkennedy.com</w:t>
                        </w:r>
                      </w:hyperlink>
                    </w:p>
                    <w:p w:rsidR="00BE56D8" w:rsidRDefault="00BE56D8">
                      <w:pPr>
                        <w:rPr>
                          <w:rFonts w:ascii="Calibri" w:hAnsi="Calibri"/>
                        </w:rPr>
                      </w:pPr>
                    </w:p>
                    <w:p w:rsidR="00BE56D8" w:rsidRPr="00BF7CBD" w:rsidRDefault="00BE56D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A53B5D" w14:textId="77777777" w:rsidR="009C5899" w:rsidRDefault="00233478">
      <w:r>
        <w:rPr>
          <w:noProof/>
        </w:rPr>
        <w:drawing>
          <wp:inline distT="0" distB="0" distL="0" distR="0" wp14:anchorId="702AA120" wp14:editId="2E74496E">
            <wp:extent cx="2057400" cy="1383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logo_trademar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263" cy="138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2ECE" w14:textId="77777777" w:rsidR="009C5899" w:rsidRDefault="009C5899"/>
    <w:p w14:paraId="338794BD" w14:textId="77777777" w:rsidR="009C5899" w:rsidRPr="009D0F7E" w:rsidRDefault="009D0F7E">
      <w:pPr>
        <w:rPr>
          <w:b/>
        </w:rPr>
      </w:pPr>
      <w:r w:rsidRPr="009D0F7E">
        <w:rPr>
          <w:b/>
        </w:rPr>
        <w:t>Will Steger Foundation is now Climate Generation: A Will Steger Legacy</w:t>
      </w:r>
    </w:p>
    <w:p w14:paraId="7361F2E5" w14:textId="77777777" w:rsidR="009C5899" w:rsidRDefault="009C5899"/>
    <w:p w14:paraId="0FB02C09" w14:textId="7897E266" w:rsidR="009C5899" w:rsidRDefault="009C5899">
      <w:r w:rsidRPr="00DC0CA1">
        <w:rPr>
          <w:i/>
        </w:rPr>
        <w:t xml:space="preserve">Minneapolis, Minn. </w:t>
      </w:r>
      <w:r w:rsidR="00DF098F" w:rsidRPr="00DC0CA1">
        <w:rPr>
          <w:i/>
        </w:rPr>
        <w:t>– April 2</w:t>
      </w:r>
      <w:r w:rsidR="00423115">
        <w:rPr>
          <w:i/>
        </w:rPr>
        <w:t>9</w:t>
      </w:r>
      <w:r w:rsidR="00DF098F" w:rsidRPr="00DC0CA1">
        <w:rPr>
          <w:i/>
        </w:rPr>
        <w:t>, 2015</w:t>
      </w:r>
      <w:r w:rsidR="00DF098F">
        <w:t xml:space="preserve"> – At 70, </w:t>
      </w:r>
      <w:r w:rsidR="00DC0CA1">
        <w:t xml:space="preserve">famed </w:t>
      </w:r>
      <w:r w:rsidR="00DF098F">
        <w:t xml:space="preserve">polar explorer and Minnesota environmentalist Will </w:t>
      </w:r>
      <w:r w:rsidR="00DC0CA1">
        <w:t>Steger has seen a lot of change</w:t>
      </w:r>
      <w:r w:rsidR="00DF098F">
        <w:t xml:space="preserve">. So it’s fitting that the organization </w:t>
      </w:r>
      <w:r w:rsidR="00562E80">
        <w:t>he established</w:t>
      </w:r>
      <w:r w:rsidR="00DF098F">
        <w:t xml:space="preserve">, </w:t>
      </w:r>
      <w:r w:rsidR="00562E80">
        <w:t>t</w:t>
      </w:r>
      <w:r w:rsidR="00DF098F">
        <w:t>he Will Steger Found</w:t>
      </w:r>
      <w:r w:rsidR="00C960F2">
        <w:t>ation, has changed</w:t>
      </w:r>
      <w:r w:rsidR="00DC0CA1">
        <w:t xml:space="preserve"> its name to </w:t>
      </w:r>
      <w:r w:rsidR="00DF098F" w:rsidRPr="00DC0CA1">
        <w:rPr>
          <w:b/>
        </w:rPr>
        <w:t>Climate Generation</w:t>
      </w:r>
      <w:r w:rsidR="00F078C1" w:rsidRPr="00DC0CA1">
        <w:rPr>
          <w:b/>
        </w:rPr>
        <w:t>: A Will Steger Legacy</w:t>
      </w:r>
      <w:r w:rsidR="00DF098F">
        <w:t xml:space="preserve"> to reflect both its legacy and evolving mission.</w:t>
      </w:r>
    </w:p>
    <w:p w14:paraId="74961E06" w14:textId="77777777" w:rsidR="00DF098F" w:rsidRDefault="00DF098F"/>
    <w:p w14:paraId="3E0AB455" w14:textId="77777777" w:rsidR="00EC7098" w:rsidRDefault="00EC7098">
      <w:r>
        <w:t>“I’ve been talking with audiences about what we can do to figh</w:t>
      </w:r>
      <w:r w:rsidR="00233478">
        <w:t>t climate change for more than 1</w:t>
      </w:r>
      <w:r>
        <w:t>0 years,” says Steger.  “During that time I’ve engaged with 1,000 educators, 5,000 young leaders and</w:t>
      </w:r>
      <w:r w:rsidR="00562E80">
        <w:t xml:space="preserve"> over</w:t>
      </w:r>
      <w:r>
        <w:t xml:space="preserve"> 60,000 Minnesotans.  We are making a difference</w:t>
      </w:r>
      <w:r w:rsidR="00F078C1">
        <w:t>,</w:t>
      </w:r>
      <w:r>
        <w:t xml:space="preserve"> but we need to move with more speed and purpose.”</w:t>
      </w:r>
    </w:p>
    <w:p w14:paraId="3BB4E6F0" w14:textId="77777777" w:rsidR="00EC7098" w:rsidRDefault="00EC7098"/>
    <w:p w14:paraId="260C58A9" w14:textId="77777777" w:rsidR="00DF098F" w:rsidRDefault="00EC7098">
      <w:r>
        <w:t>“That is why we are changing the name of the organization,” says Nicole Rom, executive director of Climate Generation</w:t>
      </w:r>
      <w:r w:rsidR="00375F47">
        <w:t xml:space="preserve"> (CG)</w:t>
      </w:r>
      <w:r>
        <w:t>.  “</w:t>
      </w:r>
      <w:r w:rsidR="00233478">
        <w:t>The time is now. We believe that climate change will define this generation; this generation has been the first to really experience the effects of climate change and will have the biggest influence on how we address it. Furthermore, w</w:t>
      </w:r>
      <w:r>
        <w:t xml:space="preserve">e want to emphasize that it is young people who are most impacted by climate change and </w:t>
      </w:r>
      <w:r w:rsidR="00233478">
        <w:t>are among our</w:t>
      </w:r>
      <w:r>
        <w:t xml:space="preserve"> most powerful advocates.</w:t>
      </w:r>
      <w:r w:rsidR="00233478">
        <w:t>”</w:t>
      </w:r>
    </w:p>
    <w:p w14:paraId="42B20C35" w14:textId="77777777" w:rsidR="0062710C" w:rsidRDefault="0062710C"/>
    <w:p w14:paraId="438B2BAA" w14:textId="6D032464" w:rsidR="0062710C" w:rsidRDefault="0062710C">
      <w:r>
        <w:t>The organization’s rebranding effort includes a new logo</w:t>
      </w:r>
      <w:r w:rsidR="00562E80">
        <w:t xml:space="preserve"> and website</w:t>
      </w:r>
      <w:r>
        <w:t>, which is displayed above and is attached to this email</w:t>
      </w:r>
      <w:r w:rsidR="00D41661">
        <w:t>.  The new name and logo was</w:t>
      </w:r>
      <w:r>
        <w:t xml:space="preserve"> unveiled at Climate Generation’s annual </w:t>
      </w:r>
      <w:r w:rsidR="00562E80">
        <w:t>breakfast for supporters</w:t>
      </w:r>
      <w:r w:rsidR="00D41661">
        <w:t xml:space="preserve">, </w:t>
      </w:r>
      <w:r w:rsidR="008E1B17">
        <w:t>today (Wednesday, April 29) from 7:30-9</w:t>
      </w:r>
      <w:r>
        <w:t xml:space="preserve"> a.m. at the Red Stag </w:t>
      </w:r>
      <w:r w:rsidR="00CA6E18">
        <w:t xml:space="preserve">Supper Club, 509 First Ave. NE in Minneapolis. </w:t>
      </w:r>
    </w:p>
    <w:p w14:paraId="4D16ED80" w14:textId="77777777" w:rsidR="00CA6E18" w:rsidRDefault="00CA6E18"/>
    <w:p w14:paraId="03A2320D" w14:textId="77777777" w:rsidR="000E4846" w:rsidRDefault="00CA6E18" w:rsidP="00300178">
      <w:r>
        <w:t xml:space="preserve">Afterwards, Steger, Rom and other Climate </w:t>
      </w:r>
      <w:r w:rsidR="00562E80">
        <w:t xml:space="preserve">Generation </w:t>
      </w:r>
      <w:r w:rsidR="008E1B17">
        <w:t>representatives met</w:t>
      </w:r>
      <w:r>
        <w:t xml:space="preserve"> with educators and student leaders at</w:t>
      </w:r>
      <w:r w:rsidR="00423115">
        <w:t xml:space="preserve"> the Red</w:t>
      </w:r>
      <w:r w:rsidR="00300178">
        <w:t xml:space="preserve"> Stag to discuss its </w:t>
      </w:r>
      <w:r w:rsidR="00300178" w:rsidRPr="00B5150D">
        <w:rPr>
          <w:b/>
        </w:rPr>
        <w:t>recently launched program Climate Minnesota: Local Stories, Community Solutions</w:t>
      </w:r>
      <w:r w:rsidR="00300178">
        <w:t>. The program’s goal is to c</w:t>
      </w:r>
      <w:r w:rsidR="00300178" w:rsidRPr="00562E80">
        <w:t>ommunicate about climate change</w:t>
      </w:r>
      <w:r w:rsidR="00300178">
        <w:t>,</w:t>
      </w:r>
      <w:r w:rsidR="00300178" w:rsidRPr="00562E80">
        <w:t xml:space="preserve"> </w:t>
      </w:r>
      <w:r w:rsidR="00300178">
        <w:t>based on</w:t>
      </w:r>
      <w:r w:rsidR="00300178" w:rsidRPr="00562E80">
        <w:t xml:space="preserve"> local science, stories, and solutions that encompass the broad range of impacts t</w:t>
      </w:r>
      <w:r w:rsidR="00300178">
        <w:t xml:space="preserve">hat Minnesotans are seeing now. The project includes public </w:t>
      </w:r>
      <w:proofErr w:type="spellStart"/>
      <w:r w:rsidR="00300178">
        <w:t>convenings</w:t>
      </w:r>
      <w:proofErr w:type="spellEnd"/>
      <w:r w:rsidR="00300178">
        <w:t>, educator workshops and a TPT television program</w:t>
      </w:r>
      <w:r w:rsidR="008E1B17">
        <w:t xml:space="preserve">. </w:t>
      </w:r>
    </w:p>
    <w:p w14:paraId="0066DB71" w14:textId="77777777" w:rsidR="008E1B17" w:rsidRDefault="008E1B17" w:rsidP="00562E80"/>
    <w:p w14:paraId="04FD32CE" w14:textId="77777777" w:rsidR="008E1B17" w:rsidRDefault="008E1B17" w:rsidP="00562E80">
      <w:r>
        <w:t xml:space="preserve">Here are the dates of the 12 </w:t>
      </w:r>
      <w:proofErr w:type="spellStart"/>
      <w:r>
        <w:t>convenings</w:t>
      </w:r>
      <w:proofErr w:type="spellEnd"/>
      <w:r>
        <w:t xml:space="preserve">. For more details, please visit </w:t>
      </w:r>
      <w:hyperlink r:id="rId11" w:history="1">
        <w:r w:rsidRPr="00476635">
          <w:rPr>
            <w:rStyle w:val="Hyperlink"/>
          </w:rPr>
          <w:t>www.climateminnesota.org</w:t>
        </w:r>
      </w:hyperlink>
      <w:r>
        <w:t>:</w:t>
      </w:r>
    </w:p>
    <w:p w14:paraId="0092B786" w14:textId="77777777" w:rsidR="00C00AFE" w:rsidRDefault="00C00AFE" w:rsidP="00562E80"/>
    <w:p w14:paraId="17973163" w14:textId="77777777" w:rsidR="00C00AFE" w:rsidRPr="00C00AFE" w:rsidRDefault="00C00AFE" w:rsidP="00C00AFE">
      <w:r>
        <w:t xml:space="preserve">Bemidji </w:t>
      </w:r>
      <w:r w:rsidR="000E4846">
        <w:t xml:space="preserve">- </w:t>
      </w:r>
      <w:r>
        <w:t>A</w:t>
      </w:r>
      <w:r w:rsidRPr="00C00AFE">
        <w:t xml:space="preserve">pril 14, 2015 (Special Guest: Mark Seeley) </w:t>
      </w:r>
    </w:p>
    <w:p w14:paraId="1E4E5BE2" w14:textId="77777777" w:rsidR="00C00AFE" w:rsidRDefault="00C00AFE" w:rsidP="00C00AFE">
      <w:r>
        <w:t xml:space="preserve">Crookston </w:t>
      </w:r>
      <w:r w:rsidR="000E4846">
        <w:t xml:space="preserve">- </w:t>
      </w:r>
      <w:r>
        <w:t>A</w:t>
      </w:r>
      <w:r w:rsidRPr="00C00AFE">
        <w:t xml:space="preserve">pril 15, 2015 (Special Guest: Mark Seeley) </w:t>
      </w:r>
    </w:p>
    <w:p w14:paraId="3F279ED6" w14:textId="77777777" w:rsidR="00C00AFE" w:rsidRPr="00C00AFE" w:rsidRDefault="000E4846" w:rsidP="00C00AFE">
      <w:r>
        <w:t>B</w:t>
      </w:r>
      <w:r w:rsidR="00C00AFE" w:rsidRPr="00C00AFE">
        <w:t xml:space="preserve">urnsville </w:t>
      </w:r>
      <w:r>
        <w:t>- M</w:t>
      </w:r>
      <w:r w:rsidR="00C00AFE" w:rsidRPr="00C00AFE">
        <w:t xml:space="preserve">ay 12, 2015 (Special Guest: John Abraham) </w:t>
      </w:r>
    </w:p>
    <w:p w14:paraId="6E054A76" w14:textId="77777777" w:rsidR="00C00AFE" w:rsidRPr="00C00AFE" w:rsidRDefault="000E4846" w:rsidP="00C00AFE">
      <w:r>
        <w:t>D</w:t>
      </w:r>
      <w:r w:rsidR="00C00AFE" w:rsidRPr="00C00AFE">
        <w:t xml:space="preserve">uluth </w:t>
      </w:r>
      <w:r>
        <w:t>- M</w:t>
      </w:r>
      <w:r w:rsidR="00C00AFE" w:rsidRPr="00C00AFE">
        <w:t xml:space="preserve">ay 18, 2015 (Special Guest: Mark Seeley) </w:t>
      </w:r>
    </w:p>
    <w:p w14:paraId="5C067F16" w14:textId="77777777" w:rsidR="00C00AFE" w:rsidRDefault="000E4846" w:rsidP="00C00AFE">
      <w:r>
        <w:t>O</w:t>
      </w:r>
      <w:r w:rsidR="00C00AFE" w:rsidRPr="00C00AFE">
        <w:t xml:space="preserve">watonna </w:t>
      </w:r>
      <w:r>
        <w:t>– Sept.</w:t>
      </w:r>
      <w:r w:rsidR="00C00AFE" w:rsidRPr="00C00AFE">
        <w:t xml:space="preserve"> 15, 2015 (Special Guest: Mark Seeley) </w:t>
      </w:r>
    </w:p>
    <w:p w14:paraId="00465054" w14:textId="77777777" w:rsidR="00C00AFE" w:rsidRDefault="000E4846" w:rsidP="00C00AFE">
      <w:r>
        <w:lastRenderedPageBreak/>
        <w:t>Mankato A</w:t>
      </w:r>
      <w:r w:rsidR="00C00AFE" w:rsidRPr="00C00AFE">
        <w:t xml:space="preserve">rea </w:t>
      </w:r>
      <w:r>
        <w:t>– Sept.</w:t>
      </w:r>
      <w:r w:rsidR="00C00AFE" w:rsidRPr="00C00AFE">
        <w:t xml:space="preserve"> 21, 2015 (Special Guest: Paul </w:t>
      </w:r>
      <w:proofErr w:type="spellStart"/>
      <w:r w:rsidR="00C00AFE" w:rsidRPr="00C00AFE">
        <w:t>Huttner</w:t>
      </w:r>
      <w:proofErr w:type="spellEnd"/>
      <w:r w:rsidR="00C00AFE" w:rsidRPr="00C00AFE">
        <w:t xml:space="preserve">) </w:t>
      </w:r>
    </w:p>
    <w:p w14:paraId="2484581F" w14:textId="77777777" w:rsidR="00C00AFE" w:rsidRDefault="000E4846" w:rsidP="00C00AFE">
      <w:r>
        <w:t>V</w:t>
      </w:r>
      <w:r w:rsidRPr="00C00AFE">
        <w:t xml:space="preserve">irginia </w:t>
      </w:r>
      <w:r>
        <w:t>–Sept.</w:t>
      </w:r>
      <w:r w:rsidRPr="00C00AFE">
        <w:t xml:space="preserve"> </w:t>
      </w:r>
      <w:r w:rsidR="00C00AFE" w:rsidRPr="00C00AFE">
        <w:t xml:space="preserve">24, 2015 (Special Guest: Will Steger) </w:t>
      </w:r>
    </w:p>
    <w:p w14:paraId="04355A2F" w14:textId="77777777" w:rsidR="00C00AFE" w:rsidRDefault="000E4846" w:rsidP="00C00AFE">
      <w:r>
        <w:t>R</w:t>
      </w:r>
      <w:r w:rsidR="00C00AFE" w:rsidRPr="00C00AFE">
        <w:t xml:space="preserve">ochester </w:t>
      </w:r>
      <w:r>
        <w:t>– Oct.</w:t>
      </w:r>
      <w:r w:rsidR="00C00AFE" w:rsidRPr="00C00AFE">
        <w:t xml:space="preserve"> 12, 2015 (Special Guest: Paul </w:t>
      </w:r>
      <w:proofErr w:type="spellStart"/>
      <w:r w:rsidR="00C00AFE" w:rsidRPr="00C00AFE">
        <w:t>Huttner</w:t>
      </w:r>
      <w:proofErr w:type="spellEnd"/>
      <w:r w:rsidR="00C00AFE" w:rsidRPr="00C00AFE">
        <w:t xml:space="preserve">) </w:t>
      </w:r>
    </w:p>
    <w:p w14:paraId="0DD1726D" w14:textId="77777777" w:rsidR="00C00AFE" w:rsidRPr="00C00AFE" w:rsidRDefault="000E4846" w:rsidP="00C00AFE">
      <w:r>
        <w:t>B</w:t>
      </w:r>
      <w:r w:rsidR="00C00AFE" w:rsidRPr="00C00AFE">
        <w:t xml:space="preserve">rainerd </w:t>
      </w:r>
      <w:r>
        <w:t>– Nov.</w:t>
      </w:r>
      <w:r w:rsidR="00C00AFE" w:rsidRPr="00C00AFE">
        <w:t xml:space="preserve"> 2, 2015 (Special Guest: Mark Seeley) </w:t>
      </w:r>
    </w:p>
    <w:p w14:paraId="371F7FAA" w14:textId="77777777" w:rsidR="00C00AFE" w:rsidRDefault="000E4846" w:rsidP="00C00AFE">
      <w:r>
        <w:t>Detroit L</w:t>
      </w:r>
      <w:r w:rsidR="00C00AFE" w:rsidRPr="00C00AFE">
        <w:t xml:space="preserve">akes </w:t>
      </w:r>
      <w:r>
        <w:t>– Nov.</w:t>
      </w:r>
      <w:r w:rsidR="00C00AFE" w:rsidRPr="00C00AFE">
        <w:t xml:space="preserve"> 2, 2015 (Special Guest: Mark Seeley) </w:t>
      </w:r>
    </w:p>
    <w:p w14:paraId="4E715BD9" w14:textId="77777777" w:rsidR="00C00AFE" w:rsidRDefault="000E4846" w:rsidP="00C00AFE">
      <w:r>
        <w:t>M</w:t>
      </w:r>
      <w:r w:rsidR="00C00AFE" w:rsidRPr="00C00AFE">
        <w:t xml:space="preserve">innetonka </w:t>
      </w:r>
      <w:r>
        <w:t>– Nov.</w:t>
      </w:r>
      <w:r w:rsidR="00C00AFE" w:rsidRPr="00C00AFE">
        <w:t xml:space="preserve"> 12, 2015 (Special Guest: Paul Douglas) </w:t>
      </w:r>
    </w:p>
    <w:p w14:paraId="6DDD6B6C" w14:textId="77777777" w:rsidR="00C00AFE" w:rsidRPr="00C00AFE" w:rsidRDefault="000E4846" w:rsidP="00C00AFE">
      <w:proofErr w:type="gramStart"/>
      <w:r>
        <w:t>M</w:t>
      </w:r>
      <w:r w:rsidR="00C00AFE" w:rsidRPr="00C00AFE">
        <w:t xml:space="preserve">arshall </w:t>
      </w:r>
      <w:r>
        <w:t>– Jan.</w:t>
      </w:r>
      <w:proofErr w:type="gramEnd"/>
      <w:r>
        <w:t xml:space="preserve"> </w:t>
      </w:r>
      <w:r w:rsidR="00C00AFE" w:rsidRPr="00C00AFE">
        <w:t xml:space="preserve"> </w:t>
      </w:r>
      <w:proofErr w:type="spellStart"/>
      <w:proofErr w:type="gramStart"/>
      <w:r w:rsidR="00C00AFE" w:rsidRPr="000E4846">
        <w:rPr>
          <w:highlight w:val="green"/>
        </w:rPr>
        <w:t>tbd</w:t>
      </w:r>
      <w:proofErr w:type="spellEnd"/>
      <w:proofErr w:type="gramEnd"/>
      <w:r w:rsidR="00C00AFE" w:rsidRPr="00C00AFE">
        <w:t>, 2016</w:t>
      </w:r>
    </w:p>
    <w:p w14:paraId="626EF509" w14:textId="77777777" w:rsidR="008E1B17" w:rsidRPr="00C00AFE" w:rsidRDefault="008E1B17" w:rsidP="00C00AFE"/>
    <w:p w14:paraId="55BB3C33" w14:textId="77777777" w:rsidR="00233478" w:rsidRDefault="00300178">
      <w:r>
        <w:t>During the April 29 meeting, speakers also discussed</w:t>
      </w:r>
      <w:r w:rsidR="00CA6E18">
        <w:t xml:space="preserve"> </w:t>
      </w:r>
      <w:r w:rsidR="00562E80">
        <w:t>what youth and educators are doing to engage in climate change solutions</w:t>
      </w:r>
      <w:r w:rsidR="00423115">
        <w:t xml:space="preserve">. </w:t>
      </w:r>
      <w:r>
        <w:t>They described how y</w:t>
      </w:r>
      <w:r w:rsidR="00562E80" w:rsidRPr="00233478">
        <w:t>outh</w:t>
      </w:r>
      <w:r w:rsidR="00562E80">
        <w:t xml:space="preserve"> are working to support a strong Clean Power Plan</w:t>
      </w:r>
      <w:r w:rsidR="00375F47">
        <w:t xml:space="preserve"> and</w:t>
      </w:r>
      <w:r w:rsidR="00562E80">
        <w:t xml:space="preserve"> an increased Minnesota renewable energy standard</w:t>
      </w:r>
      <w:r w:rsidR="00375F47">
        <w:t>,</w:t>
      </w:r>
      <w:r w:rsidR="00562E80">
        <w:t xml:space="preserve"> a</w:t>
      </w:r>
      <w:r w:rsidR="00375F47">
        <w:t>s well as</w:t>
      </w:r>
      <w:r w:rsidR="00562E80">
        <w:t xml:space="preserve"> taking action at their high schools, including recycling</w:t>
      </w:r>
      <w:r w:rsidR="00375F47">
        <w:t>,</w:t>
      </w:r>
      <w:r w:rsidR="00562E80">
        <w:t xml:space="preserve"> compo</w:t>
      </w:r>
      <w:r>
        <w:t>sting and education initiatives. And they shared how</w:t>
      </w:r>
      <w:r w:rsidR="00562E80">
        <w:t xml:space="preserve"> educators are addressing climate change and energy education in their classrooms with curricula resources and support provided by Climate Generation. </w:t>
      </w:r>
    </w:p>
    <w:p w14:paraId="0B0159E1" w14:textId="77777777" w:rsidR="00233478" w:rsidRDefault="00233478"/>
    <w:p w14:paraId="4DE1CF0D" w14:textId="77777777" w:rsidR="00F44714" w:rsidRPr="003E1EEE" w:rsidRDefault="00DC0CA1">
      <w:pPr>
        <w:rPr>
          <w:b/>
        </w:rPr>
      </w:pPr>
      <w:r>
        <w:rPr>
          <w:b/>
        </w:rPr>
        <w:t>About Climate Generation: A Will Steger Legacy</w:t>
      </w:r>
    </w:p>
    <w:p w14:paraId="6AD0F60B" w14:textId="77777777" w:rsidR="00F44714" w:rsidRDefault="00F44714"/>
    <w:p w14:paraId="6D7BF968" w14:textId="2C97F7F5" w:rsidR="00DC0CA1" w:rsidRDefault="00F44714">
      <w:r>
        <w:t xml:space="preserve">Established in 2006, Climate Generation: A Will Steger Legacy (CG) educates and empowers people to engage in solutions </w:t>
      </w:r>
      <w:r w:rsidR="009D0F7E">
        <w:t xml:space="preserve">to climate change. Originally </w:t>
      </w:r>
      <w:r w:rsidR="00562E80">
        <w:t>t</w:t>
      </w:r>
      <w:r>
        <w:t xml:space="preserve">he Will Steger Foundation, </w:t>
      </w:r>
      <w:r w:rsidR="00375F47">
        <w:t xml:space="preserve">Climate Generation was </w:t>
      </w:r>
      <w:r w:rsidR="00562E80">
        <w:t xml:space="preserve">established </w:t>
      </w:r>
      <w:bookmarkStart w:id="0" w:name="_GoBack"/>
      <w:bookmarkEnd w:id="0"/>
      <w:r>
        <w:t>by famed polar explorer and environmentalist Will Steger</w:t>
      </w:r>
      <w:r w:rsidR="00375F47">
        <w:t>, and is</w:t>
      </w:r>
      <w:r>
        <w:t xml:space="preserve"> based in Minneapolis. </w:t>
      </w:r>
      <w:r w:rsidR="00375F47">
        <w:t>CG</w:t>
      </w:r>
      <w:r>
        <w:t xml:space="preserve"> has been </w:t>
      </w:r>
      <w:r w:rsidR="00423115">
        <w:t xml:space="preserve">a leading voice for climate change education and </w:t>
      </w:r>
      <w:r>
        <w:t xml:space="preserve">instrumental in passing </w:t>
      </w:r>
      <w:r w:rsidR="00562E80">
        <w:t xml:space="preserve">the state’s </w:t>
      </w:r>
      <w:r>
        <w:t xml:space="preserve">nation-leading renewable energy legislation, aggressive carbon reduction goals and most recently a solar energy standard. </w:t>
      </w:r>
      <w:r w:rsidR="00233478">
        <w:t>The new web</w:t>
      </w:r>
      <w:r w:rsidR="003E1EEE">
        <w:t xml:space="preserve">site is </w:t>
      </w:r>
      <w:hyperlink r:id="rId12" w:history="1">
        <w:r w:rsidR="003E1EEE" w:rsidRPr="00CB0CD4">
          <w:rPr>
            <w:rStyle w:val="Hyperlink"/>
          </w:rPr>
          <w:t>www.climategen.org</w:t>
        </w:r>
      </w:hyperlink>
      <w:r w:rsidR="003E1EEE">
        <w:t xml:space="preserve">. </w:t>
      </w:r>
      <w:r>
        <w:t xml:space="preserve"> </w:t>
      </w:r>
    </w:p>
    <w:p w14:paraId="481BFCE6" w14:textId="77777777" w:rsidR="00233478" w:rsidRDefault="00233478"/>
    <w:p w14:paraId="74C1CF9B" w14:textId="77777777" w:rsidR="00DC0CA1" w:rsidRDefault="00DC0CA1">
      <w:r>
        <w:tab/>
      </w:r>
      <w:r>
        <w:tab/>
      </w:r>
      <w:r>
        <w:tab/>
      </w:r>
      <w:r>
        <w:tab/>
      </w:r>
      <w:r>
        <w:tab/>
      </w:r>
      <w:r>
        <w:tab/>
        <w:t>###</w:t>
      </w:r>
    </w:p>
    <w:p w14:paraId="4A465529" w14:textId="77777777" w:rsidR="00DC0CA1" w:rsidRDefault="00DC0CA1"/>
    <w:p w14:paraId="073DD672" w14:textId="77777777" w:rsidR="00F44714" w:rsidRDefault="003E1EEE">
      <w:r>
        <w:t>Twitter: @</w:t>
      </w:r>
      <w:proofErr w:type="spellStart"/>
      <w:r>
        <w:t>climategenorg</w:t>
      </w:r>
      <w:proofErr w:type="spellEnd"/>
      <w:r w:rsidR="00DC0CA1">
        <w:t xml:space="preserve">     </w:t>
      </w:r>
      <w:r>
        <w:t xml:space="preserve">Facebook: </w:t>
      </w:r>
      <w:r w:rsidR="00534084" w:rsidRPr="00233478">
        <w:t>www.facebook.com/climategen</w:t>
      </w:r>
    </w:p>
    <w:sectPr w:rsidR="00F44714" w:rsidSect="00DC0CA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096E"/>
    <w:multiLevelType w:val="hybridMultilevel"/>
    <w:tmpl w:val="DDFE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C"/>
    <w:rsid w:val="000E4846"/>
    <w:rsid w:val="00151925"/>
    <w:rsid w:val="00161B46"/>
    <w:rsid w:val="001F7F4C"/>
    <w:rsid w:val="00233478"/>
    <w:rsid w:val="00300178"/>
    <w:rsid w:val="00375F47"/>
    <w:rsid w:val="003E1EEE"/>
    <w:rsid w:val="00423115"/>
    <w:rsid w:val="00470CDA"/>
    <w:rsid w:val="00534084"/>
    <w:rsid w:val="00562E80"/>
    <w:rsid w:val="0062710C"/>
    <w:rsid w:val="008334EB"/>
    <w:rsid w:val="008E1B17"/>
    <w:rsid w:val="009C5899"/>
    <w:rsid w:val="009D0F7E"/>
    <w:rsid w:val="00A351CD"/>
    <w:rsid w:val="00B5150D"/>
    <w:rsid w:val="00BE56D8"/>
    <w:rsid w:val="00C00AFE"/>
    <w:rsid w:val="00C960F2"/>
    <w:rsid w:val="00CA6E18"/>
    <w:rsid w:val="00CD2B83"/>
    <w:rsid w:val="00D41661"/>
    <w:rsid w:val="00DC0CA1"/>
    <w:rsid w:val="00DF098F"/>
    <w:rsid w:val="00EC7098"/>
    <w:rsid w:val="00F078C1"/>
    <w:rsid w:val="00F4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CF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0C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0C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imateminnesota.org" TargetMode="External"/><Relationship Id="rId12" Type="http://schemas.openxmlformats.org/officeDocument/2006/relationships/hyperlink" Target="http://www.climategen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nelson@linpr.com" TargetMode="External"/><Relationship Id="rId7" Type="http://schemas.openxmlformats.org/officeDocument/2006/relationships/hyperlink" Target="mailto:cathryn@cathrynkennedy.com" TargetMode="External"/><Relationship Id="rId8" Type="http://schemas.openxmlformats.org/officeDocument/2006/relationships/hyperlink" Target="mailto:lnelson@linpr.com" TargetMode="External"/><Relationship Id="rId9" Type="http://schemas.openxmlformats.org/officeDocument/2006/relationships/hyperlink" Target="mailto:cathryn@cathrynkennedy.com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3469</Characters>
  <Application>Microsoft Macintosh Word</Application>
  <DocSecurity>0</DocSecurity>
  <Lines>63</Lines>
  <Paragraphs>14</Paragraphs>
  <ScaleCrop>false</ScaleCrop>
  <Company>University of Minnesota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Nelson</dc:creator>
  <cp:keywords/>
  <dc:description/>
  <cp:lastModifiedBy>Lynn Nelson</cp:lastModifiedBy>
  <cp:revision>3</cp:revision>
  <cp:lastPrinted>2015-02-17T17:03:00Z</cp:lastPrinted>
  <dcterms:created xsi:type="dcterms:W3CDTF">2015-04-24T17:46:00Z</dcterms:created>
  <dcterms:modified xsi:type="dcterms:W3CDTF">2015-04-24T20:45:00Z</dcterms:modified>
</cp:coreProperties>
</file>