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AAA" w:rsidRDefault="00D44AAA" w:rsidP="00D44AAA">
      <w:r>
        <w:rPr>
          <w:rFonts w:ascii="Arial" w:hAnsi="Arial" w:cs="Arial"/>
          <w:sz w:val="20"/>
          <w:szCs w:val="20"/>
        </w:rPr>
        <w:t> </w:t>
      </w:r>
    </w:p>
    <w:p w:rsidR="00D44AAA" w:rsidRDefault="00D44AAA" w:rsidP="00D44AAA">
      <w:pPr>
        <w:pStyle w:val="NormalWeb"/>
        <w:shd w:val="clear" w:color="auto" w:fill="FFFFFF"/>
      </w:pPr>
      <w:r>
        <w:rPr>
          <w:rFonts w:ascii="Arial" w:hAnsi="Arial" w:cs="Arial"/>
          <w:color w:val="000000"/>
          <w:sz w:val="22"/>
          <w:szCs w:val="22"/>
        </w:rPr>
        <w:t xml:space="preserve">“Bayer looks forward to an open and transparent discussion regarding </w:t>
      </w:r>
      <w:proofErr w:type="spellStart"/>
      <w:r>
        <w:rPr>
          <w:rFonts w:ascii="Arial" w:hAnsi="Arial" w:cs="Arial"/>
          <w:color w:val="000000"/>
          <w:sz w:val="22"/>
          <w:szCs w:val="22"/>
        </w:rPr>
        <w:t>Essure</w:t>
      </w:r>
      <w:proofErr w:type="spellEnd"/>
      <w:r>
        <w:rPr>
          <w:rFonts w:ascii="Arial" w:hAnsi="Arial" w:cs="Arial"/>
          <w:color w:val="000000"/>
          <w:sz w:val="22"/>
          <w:szCs w:val="22"/>
        </w:rPr>
        <w:t xml:space="preserve"> at the meeting of the Obstetrics and Gynecology Devices Panel on September 24, 2015.  Bayer has been in regular communication with the FDA about the risk-benefit profile of </w:t>
      </w:r>
      <w:proofErr w:type="spellStart"/>
      <w:r>
        <w:rPr>
          <w:rFonts w:ascii="Arial" w:hAnsi="Arial" w:cs="Arial"/>
          <w:color w:val="000000"/>
          <w:sz w:val="22"/>
          <w:szCs w:val="22"/>
        </w:rPr>
        <w:t>Essure</w:t>
      </w:r>
      <w:proofErr w:type="spellEnd"/>
      <w:r>
        <w:rPr>
          <w:rFonts w:ascii="Arial" w:hAnsi="Arial" w:cs="Arial"/>
          <w:color w:val="000000"/>
          <w:sz w:val="22"/>
          <w:szCs w:val="22"/>
        </w:rPr>
        <w:t xml:space="preserve"> and the informational needs of both healthcare providers and patients. </w:t>
      </w:r>
    </w:p>
    <w:p w:rsidR="00D44AAA" w:rsidRDefault="00D44AAA" w:rsidP="00D44AAA">
      <w:pPr>
        <w:pStyle w:val="NormalWeb"/>
        <w:shd w:val="clear" w:color="auto" w:fill="FFFFFF"/>
      </w:pPr>
      <w:r>
        <w:rPr>
          <w:rFonts w:ascii="Arial" w:hAnsi="Arial" w:cs="Arial"/>
          <w:color w:val="000000"/>
          <w:sz w:val="22"/>
          <w:szCs w:val="22"/>
        </w:rPr>
        <w:t xml:space="preserve"> “Patient safety is Bayer’s top priority. Given there has been a great deal of interest in the safety of </w:t>
      </w:r>
      <w:proofErr w:type="spellStart"/>
      <w:r>
        <w:rPr>
          <w:rFonts w:ascii="Arial" w:hAnsi="Arial" w:cs="Arial"/>
          <w:color w:val="000000"/>
          <w:sz w:val="22"/>
          <w:szCs w:val="22"/>
        </w:rPr>
        <w:t>Essure</w:t>
      </w:r>
      <w:proofErr w:type="spellEnd"/>
      <w:r>
        <w:rPr>
          <w:rFonts w:ascii="Arial" w:hAnsi="Arial" w:cs="Arial"/>
          <w:color w:val="000000"/>
          <w:sz w:val="22"/>
          <w:szCs w:val="22"/>
        </w:rPr>
        <w:t xml:space="preserve"> among some patients, we welcome this open dialogue with healthcare providers, patients, researchers, representatives from professional societies, and other members of the public to review and discuss available data regarding the benefits and risks associated with </w:t>
      </w:r>
      <w:proofErr w:type="spellStart"/>
      <w:r>
        <w:rPr>
          <w:rFonts w:ascii="Arial" w:hAnsi="Arial" w:cs="Arial"/>
          <w:color w:val="000000"/>
          <w:sz w:val="22"/>
          <w:szCs w:val="22"/>
        </w:rPr>
        <w:t>Essure</w:t>
      </w:r>
      <w:proofErr w:type="spellEnd"/>
      <w:r>
        <w:rPr>
          <w:rFonts w:ascii="Arial" w:hAnsi="Arial" w:cs="Arial"/>
          <w:color w:val="000000"/>
          <w:sz w:val="22"/>
          <w:szCs w:val="22"/>
        </w:rPr>
        <w:t>.</w:t>
      </w:r>
    </w:p>
    <w:p w:rsidR="00D44AAA" w:rsidRDefault="00D44AAA" w:rsidP="00D44AAA">
      <w:pPr>
        <w:pStyle w:val="NormalWeb"/>
        <w:shd w:val="clear" w:color="auto" w:fill="FFFFFF"/>
      </w:pPr>
      <w:r>
        <w:rPr>
          <w:rFonts w:ascii="Arial" w:hAnsi="Arial" w:cs="Arial"/>
          <w:color w:val="000000"/>
          <w:sz w:val="22"/>
          <w:szCs w:val="22"/>
        </w:rPr>
        <w:t xml:space="preserve"> “Bayer is strongly committed to women having access to safe and effective birth control options.  The only FDA-approved non-surgical option for women who have completed their families and want permanent contraception, </w:t>
      </w:r>
      <w:proofErr w:type="spellStart"/>
      <w:r>
        <w:rPr>
          <w:rFonts w:ascii="Arial" w:hAnsi="Arial" w:cs="Arial"/>
          <w:color w:val="000000"/>
          <w:sz w:val="22"/>
          <w:szCs w:val="22"/>
        </w:rPr>
        <w:t>Essure</w:t>
      </w:r>
      <w:proofErr w:type="spellEnd"/>
      <w:r>
        <w:rPr>
          <w:rFonts w:ascii="Arial" w:hAnsi="Arial" w:cs="Arial"/>
          <w:color w:val="000000"/>
          <w:sz w:val="22"/>
          <w:szCs w:val="22"/>
        </w:rPr>
        <w:t xml:space="preserve"> is supported by more than a decade of science and real world clinical experience.”</w:t>
      </w:r>
    </w:p>
    <w:p w:rsidR="00D44AAA" w:rsidRDefault="00D44AAA" w:rsidP="00D44AAA">
      <w:pPr>
        <w:pStyle w:val="NormalWeb"/>
        <w:shd w:val="clear" w:color="auto" w:fill="FFFFFF"/>
      </w:pPr>
      <w:r>
        <w:rPr>
          <w:rFonts w:ascii="Calibri" w:hAnsi="Calibri"/>
          <w:color w:val="000000"/>
          <w:sz w:val="22"/>
          <w:szCs w:val="22"/>
        </w:rPr>
        <w:t> </w:t>
      </w:r>
    </w:p>
    <w:p w:rsidR="00D44AAA" w:rsidRDefault="00D44AAA" w:rsidP="00D44AAA">
      <w:r>
        <w:rPr>
          <w:rFonts w:ascii="Arial" w:hAnsi="Arial" w:cs="Arial"/>
          <w:sz w:val="20"/>
          <w:szCs w:val="20"/>
        </w:rPr>
        <w:t> </w:t>
      </w:r>
    </w:p>
    <w:p w:rsidR="00D44AAA" w:rsidRDefault="00D44AAA" w:rsidP="00D44AAA">
      <w:pPr>
        <w:autoSpaceDE w:val="0"/>
        <w:autoSpaceDN w:val="0"/>
      </w:pPr>
      <w:r>
        <w:rPr>
          <w:rFonts w:ascii="Arial" w:hAnsi="Arial" w:cs="Arial"/>
        </w:rPr>
        <w:t xml:space="preserve">At Bayer, our mission is to create medicines and devices that help people.  Patient safety is our top priority, and we have great sympathy for anyone who is experiencing pain, regardless of the cause. We have also read the stories from women who are sharing their personal experiences with </w:t>
      </w:r>
      <w:proofErr w:type="spellStart"/>
      <w:r>
        <w:rPr>
          <w:rFonts w:ascii="Arial" w:hAnsi="Arial" w:cs="Arial"/>
        </w:rPr>
        <w:t>Essure</w:t>
      </w:r>
      <w:proofErr w:type="spellEnd"/>
      <w:r>
        <w:rPr>
          <w:rFonts w:ascii="Arial" w:hAnsi="Arial" w:cs="Arial"/>
        </w:rPr>
        <w:t xml:space="preserve">. These stories, while compelling, are not representative of the hundreds of thousands of women who have relied on </w:t>
      </w:r>
      <w:proofErr w:type="spellStart"/>
      <w:r>
        <w:rPr>
          <w:rFonts w:ascii="Arial" w:hAnsi="Arial" w:cs="Arial"/>
        </w:rPr>
        <w:t>Essure</w:t>
      </w:r>
      <w:proofErr w:type="spellEnd"/>
      <w:r>
        <w:rPr>
          <w:rFonts w:ascii="Arial" w:hAnsi="Arial" w:cs="Arial"/>
        </w:rPr>
        <w:t xml:space="preserve"> since its FDA approval in 2002.</w:t>
      </w:r>
    </w:p>
    <w:p w:rsidR="00D44AAA" w:rsidRDefault="00D44AAA" w:rsidP="00D44AAA">
      <w:pPr>
        <w:autoSpaceDE w:val="0"/>
        <w:autoSpaceDN w:val="0"/>
      </w:pPr>
      <w:r>
        <w:rPr>
          <w:rFonts w:ascii="Arial" w:hAnsi="Arial" w:cs="Arial"/>
        </w:rPr>
        <w:t> </w:t>
      </w:r>
    </w:p>
    <w:p w:rsidR="00D44AAA" w:rsidRDefault="00D44AAA" w:rsidP="00D44AAA">
      <w:r>
        <w:rPr>
          <w:rFonts w:ascii="Arial" w:hAnsi="Arial" w:cs="Arial"/>
        </w:rPr>
        <w:t xml:space="preserve">As the manufacturer of this product, we have a responsibility to share the facts about </w:t>
      </w:r>
      <w:proofErr w:type="spellStart"/>
      <w:r>
        <w:rPr>
          <w:rFonts w:ascii="Arial" w:hAnsi="Arial" w:cs="Arial"/>
        </w:rPr>
        <w:t>Essure</w:t>
      </w:r>
      <w:proofErr w:type="spellEnd"/>
      <w:r>
        <w:rPr>
          <w:rFonts w:ascii="Arial" w:hAnsi="Arial" w:cs="Arial"/>
        </w:rPr>
        <w:t xml:space="preserve"> with you and your audience:</w:t>
      </w:r>
    </w:p>
    <w:p w:rsidR="00D44AAA" w:rsidRDefault="00D44AAA" w:rsidP="00D44AAA">
      <w:r>
        <w:rPr>
          <w:rFonts w:ascii="Arial" w:hAnsi="Arial" w:cs="Arial"/>
        </w:rPr>
        <w:t> </w:t>
      </w:r>
    </w:p>
    <w:p w:rsidR="00D44AAA" w:rsidRDefault="00D44AAA" w:rsidP="00D44AAA">
      <w:pPr>
        <w:pStyle w:val="ListParagraph"/>
        <w:numPr>
          <w:ilvl w:val="0"/>
          <w:numId w:val="1"/>
        </w:numPr>
      </w:pPr>
      <w:r>
        <w:rPr>
          <w:rFonts w:ascii="Arial" w:hAnsi="Arial" w:cs="Arial"/>
          <w:b/>
          <w:bCs/>
          <w:i/>
          <w:iCs/>
          <w:sz w:val="22"/>
          <w:szCs w:val="22"/>
        </w:rPr>
        <w:t xml:space="preserve">We take all adverse events seriously. Most of the side effects that have been reported recently about </w:t>
      </w:r>
      <w:proofErr w:type="spellStart"/>
      <w:r>
        <w:rPr>
          <w:rFonts w:ascii="Arial" w:hAnsi="Arial" w:cs="Arial"/>
          <w:b/>
          <w:bCs/>
          <w:i/>
          <w:iCs/>
          <w:sz w:val="22"/>
          <w:szCs w:val="22"/>
        </w:rPr>
        <w:t>Essure</w:t>
      </w:r>
      <w:proofErr w:type="spellEnd"/>
      <w:r>
        <w:rPr>
          <w:rFonts w:ascii="Arial" w:hAnsi="Arial" w:cs="Arial"/>
          <w:b/>
          <w:bCs/>
          <w:i/>
          <w:iCs/>
          <w:sz w:val="22"/>
          <w:szCs w:val="22"/>
        </w:rPr>
        <w:t xml:space="preserve"> are known and included in the </w:t>
      </w:r>
      <w:proofErr w:type="spellStart"/>
      <w:r>
        <w:rPr>
          <w:rFonts w:ascii="Arial" w:hAnsi="Arial" w:cs="Arial"/>
          <w:b/>
          <w:bCs/>
          <w:i/>
          <w:iCs/>
          <w:sz w:val="22"/>
          <w:szCs w:val="22"/>
        </w:rPr>
        <w:t>Essure</w:t>
      </w:r>
      <w:proofErr w:type="spellEnd"/>
      <w:r>
        <w:rPr>
          <w:rFonts w:ascii="Arial" w:hAnsi="Arial" w:cs="Arial"/>
          <w:b/>
          <w:bCs/>
          <w:i/>
          <w:iCs/>
          <w:sz w:val="22"/>
          <w:szCs w:val="22"/>
        </w:rPr>
        <w:t xml:space="preserve"> Instructions for Use information. </w:t>
      </w:r>
      <w:r>
        <w:rPr>
          <w:rFonts w:ascii="Arial" w:hAnsi="Arial" w:cs="Arial"/>
          <w:sz w:val="22"/>
          <w:szCs w:val="22"/>
        </w:rPr>
        <w:t>This was confirmed by the FDA which found that “[a]</w:t>
      </w:r>
      <w:proofErr w:type="spellStart"/>
      <w:r>
        <w:rPr>
          <w:rFonts w:ascii="Arial" w:hAnsi="Arial" w:cs="Arial"/>
          <w:sz w:val="22"/>
          <w:szCs w:val="22"/>
        </w:rPr>
        <w:t>lthough</w:t>
      </w:r>
      <w:proofErr w:type="spellEnd"/>
      <w:r>
        <w:rPr>
          <w:rFonts w:ascii="Arial" w:hAnsi="Arial" w:cs="Arial"/>
          <w:sz w:val="22"/>
          <w:szCs w:val="22"/>
        </w:rPr>
        <w:t xml:space="preserve"> there is evidence of complications, as there are with all medical devices, overall results from [a five-year] study did not demonstrate any new safety problems or an increased incidence of problems already known.” None of the information the FDA reviewed from the manufacturer safety database, the 5 year study, and available clinical literature established a causal connection between </w:t>
      </w:r>
      <w:proofErr w:type="spellStart"/>
      <w:r>
        <w:rPr>
          <w:rFonts w:ascii="Arial" w:hAnsi="Arial" w:cs="Arial"/>
          <w:sz w:val="22"/>
          <w:szCs w:val="22"/>
        </w:rPr>
        <w:t>Essure</w:t>
      </w:r>
      <w:proofErr w:type="spellEnd"/>
      <w:r>
        <w:rPr>
          <w:rFonts w:ascii="Arial" w:hAnsi="Arial" w:cs="Arial"/>
          <w:sz w:val="22"/>
          <w:szCs w:val="22"/>
        </w:rPr>
        <w:t xml:space="preserve"> and certain reported problems such as extreme fatigue, depression and weight gain. For further information on FDA’s position on </w:t>
      </w:r>
      <w:proofErr w:type="spellStart"/>
      <w:r>
        <w:rPr>
          <w:rFonts w:ascii="Arial" w:hAnsi="Arial" w:cs="Arial"/>
          <w:sz w:val="22"/>
          <w:szCs w:val="22"/>
        </w:rPr>
        <w:t>Essure</w:t>
      </w:r>
      <w:proofErr w:type="spellEnd"/>
      <w:r>
        <w:rPr>
          <w:rFonts w:ascii="Arial" w:hAnsi="Arial" w:cs="Arial"/>
          <w:sz w:val="22"/>
          <w:szCs w:val="22"/>
        </w:rPr>
        <w:t>, please click</w:t>
      </w:r>
      <w:r>
        <w:rPr>
          <w:rFonts w:ascii="Arial" w:hAnsi="Arial" w:cs="Arial"/>
          <w:color w:val="000000"/>
          <w:sz w:val="22"/>
          <w:szCs w:val="22"/>
          <w:lang w:val="en"/>
        </w:rPr>
        <w:t xml:space="preserve"> on:</w:t>
      </w:r>
    </w:p>
    <w:p w:rsidR="00D44AAA" w:rsidRDefault="00D44AAA" w:rsidP="00D44AAA">
      <w:pPr>
        <w:ind w:left="360" w:firstLine="360"/>
      </w:pPr>
      <w:r>
        <w:rPr>
          <w:rFonts w:ascii="Arial" w:hAnsi="Arial" w:cs="Arial"/>
        </w:rPr>
        <w:t>(</w:t>
      </w:r>
      <w:hyperlink r:id="rId6" w:history="1">
        <w:r>
          <w:rPr>
            <w:rStyle w:val="Hyperlink"/>
            <w:rFonts w:ascii="Arial" w:hAnsi="Arial" w:cs="Arial"/>
          </w:rPr>
          <w:t>http://www.fda.gov/MedicalDevices/ProductsandMedicalProcedures/ImplantsandProsthetics/ucm371014.htm</w:t>
        </w:r>
      </w:hyperlink>
      <w:r>
        <w:rPr>
          <w:rFonts w:ascii="Arial" w:hAnsi="Arial" w:cs="Arial"/>
        </w:rPr>
        <w:t>)</w:t>
      </w:r>
      <w:r>
        <w:rPr>
          <w:rFonts w:ascii="Arial" w:hAnsi="Arial" w:cs="Arial"/>
          <w:vertAlign w:val="superscript"/>
        </w:rPr>
        <w:t xml:space="preserve"> 1</w:t>
      </w:r>
      <w:r>
        <w:rPr>
          <w:rFonts w:ascii="Arial" w:hAnsi="Arial" w:cs="Arial"/>
        </w:rPr>
        <w:t xml:space="preserve"> </w:t>
      </w:r>
    </w:p>
    <w:p w:rsidR="00D44AAA" w:rsidRDefault="00D44AAA" w:rsidP="00D44AAA">
      <w:r>
        <w:rPr>
          <w:rFonts w:ascii="Arial" w:hAnsi="Arial" w:cs="Arial"/>
        </w:rPr>
        <w:t> </w:t>
      </w:r>
    </w:p>
    <w:p w:rsidR="00D44AAA" w:rsidRDefault="00D44AAA" w:rsidP="00D44AAA">
      <w:pPr>
        <w:pStyle w:val="ListParagraph"/>
        <w:numPr>
          <w:ilvl w:val="0"/>
          <w:numId w:val="2"/>
        </w:numPr>
      </w:pPr>
      <w:proofErr w:type="spellStart"/>
      <w:r>
        <w:rPr>
          <w:rFonts w:ascii="Arial" w:hAnsi="Arial" w:cs="Arial"/>
          <w:b/>
          <w:bCs/>
          <w:i/>
          <w:iCs/>
          <w:sz w:val="22"/>
          <w:szCs w:val="22"/>
        </w:rPr>
        <w:t>Essure</w:t>
      </w:r>
      <w:proofErr w:type="spellEnd"/>
      <w:r>
        <w:rPr>
          <w:rFonts w:ascii="Arial" w:hAnsi="Arial" w:cs="Arial"/>
          <w:b/>
          <w:bCs/>
          <w:i/>
          <w:iCs/>
          <w:sz w:val="22"/>
          <w:szCs w:val="22"/>
        </w:rPr>
        <w:t xml:space="preserve"> has more than a decade of research and development in addition to a decade of real world experience.</w:t>
      </w:r>
      <w:r>
        <w:rPr>
          <w:rFonts w:ascii="Arial" w:hAnsi="Arial" w:cs="Arial"/>
          <w:sz w:val="22"/>
          <w:szCs w:val="22"/>
        </w:rPr>
        <w:t xml:space="preserve">  Based on the total units sold since launch, approximately 750,000 women worldwide have had </w:t>
      </w:r>
      <w:proofErr w:type="spellStart"/>
      <w:r>
        <w:rPr>
          <w:rFonts w:ascii="Arial" w:hAnsi="Arial" w:cs="Arial"/>
          <w:sz w:val="22"/>
          <w:szCs w:val="22"/>
        </w:rPr>
        <w:t>Essure</w:t>
      </w:r>
      <w:proofErr w:type="spellEnd"/>
      <w:r>
        <w:rPr>
          <w:rFonts w:ascii="Arial" w:hAnsi="Arial" w:cs="Arial"/>
          <w:sz w:val="22"/>
          <w:szCs w:val="22"/>
        </w:rPr>
        <w:t xml:space="preserve"> placed. </w:t>
      </w:r>
      <w:proofErr w:type="spellStart"/>
      <w:r>
        <w:rPr>
          <w:rFonts w:ascii="Arial" w:hAnsi="Arial" w:cs="Arial"/>
          <w:sz w:val="22"/>
          <w:szCs w:val="22"/>
        </w:rPr>
        <w:t>Essure</w:t>
      </w:r>
      <w:proofErr w:type="spellEnd"/>
      <w:r>
        <w:rPr>
          <w:rFonts w:ascii="Arial" w:hAnsi="Arial" w:cs="Arial"/>
          <w:sz w:val="22"/>
          <w:szCs w:val="22"/>
        </w:rPr>
        <w:t xml:space="preserve"> has been shown to be highly effective in preventing pregnancy (99.83% based on five-year clinical study data) and the safety profile has been documented through numerous clinical trials. The American College of Obstetricians and Gynecologists (ACOG) has recognized that </w:t>
      </w:r>
      <w:r>
        <w:rPr>
          <w:rFonts w:ascii="Arial" w:hAnsi="Arial" w:cs="Arial"/>
          <w:sz w:val="22"/>
          <w:szCs w:val="22"/>
        </w:rPr>
        <w:lastRenderedPageBreak/>
        <w:t>“</w:t>
      </w:r>
      <w:proofErr w:type="spellStart"/>
      <w:r>
        <w:rPr>
          <w:rFonts w:ascii="Arial" w:hAnsi="Arial" w:cs="Arial"/>
          <w:sz w:val="22"/>
          <w:szCs w:val="22"/>
        </w:rPr>
        <w:t>hysteroscopic</w:t>
      </w:r>
      <w:proofErr w:type="spellEnd"/>
      <w:r>
        <w:rPr>
          <w:rFonts w:ascii="Arial" w:hAnsi="Arial" w:cs="Arial"/>
          <w:sz w:val="22"/>
          <w:szCs w:val="22"/>
        </w:rPr>
        <w:t xml:space="preserve"> tubal occlusion for sterilization [</w:t>
      </w:r>
      <w:proofErr w:type="spellStart"/>
      <w:r>
        <w:rPr>
          <w:rFonts w:ascii="Arial" w:hAnsi="Arial" w:cs="Arial"/>
          <w:sz w:val="22"/>
          <w:szCs w:val="22"/>
        </w:rPr>
        <w:t>Essure</w:t>
      </w:r>
      <w:proofErr w:type="spellEnd"/>
      <w:r>
        <w:rPr>
          <w:rFonts w:ascii="Arial" w:hAnsi="Arial" w:cs="Arial"/>
          <w:sz w:val="22"/>
          <w:szCs w:val="22"/>
        </w:rPr>
        <w:t>] has high efficacy and low procedure-related risk….”</w:t>
      </w:r>
      <w:r>
        <w:rPr>
          <w:rFonts w:ascii="Arial" w:hAnsi="Arial" w:cs="Arial"/>
          <w:sz w:val="22"/>
          <w:szCs w:val="22"/>
          <w:vertAlign w:val="superscript"/>
        </w:rPr>
        <w:t>2</w:t>
      </w:r>
    </w:p>
    <w:p w:rsidR="00D44AAA" w:rsidRDefault="00D44AAA" w:rsidP="00D44AAA">
      <w:r>
        <w:rPr>
          <w:rFonts w:ascii="Arial" w:hAnsi="Arial" w:cs="Arial"/>
        </w:rPr>
        <w:t> </w:t>
      </w:r>
    </w:p>
    <w:p w:rsidR="00D44AAA" w:rsidRDefault="00D44AAA" w:rsidP="00D44AAA">
      <w:pPr>
        <w:pStyle w:val="ListParagraph"/>
        <w:numPr>
          <w:ilvl w:val="0"/>
          <w:numId w:val="2"/>
        </w:numPr>
      </w:pPr>
      <w:r>
        <w:rPr>
          <w:rFonts w:ascii="Arial" w:hAnsi="Arial" w:cs="Arial"/>
          <w:b/>
          <w:bCs/>
          <w:i/>
          <w:iCs/>
          <w:sz w:val="22"/>
          <w:szCs w:val="22"/>
        </w:rPr>
        <w:t>More than 600,000 tubal ligation procedures are performed in the United States each year.</w:t>
      </w:r>
      <w:r>
        <w:rPr>
          <w:rFonts w:ascii="Arial" w:hAnsi="Arial" w:cs="Arial"/>
          <w:b/>
          <w:bCs/>
          <w:i/>
          <w:iCs/>
          <w:sz w:val="22"/>
          <w:szCs w:val="22"/>
          <w:vertAlign w:val="superscript"/>
        </w:rPr>
        <w:t>3</w:t>
      </w:r>
      <w:r>
        <w:rPr>
          <w:rFonts w:ascii="Arial" w:hAnsi="Arial" w:cs="Arial"/>
          <w:sz w:val="22"/>
          <w:szCs w:val="22"/>
        </w:rPr>
        <w:t xml:space="preserve">  We stand by the benefit-risk profile of </w:t>
      </w:r>
      <w:proofErr w:type="spellStart"/>
      <w:r>
        <w:rPr>
          <w:rFonts w:ascii="Arial" w:hAnsi="Arial" w:cs="Arial"/>
          <w:sz w:val="22"/>
          <w:szCs w:val="22"/>
        </w:rPr>
        <w:t>Essure</w:t>
      </w:r>
      <w:proofErr w:type="spellEnd"/>
      <w:r>
        <w:rPr>
          <w:rFonts w:ascii="Arial" w:hAnsi="Arial" w:cs="Arial"/>
          <w:sz w:val="22"/>
          <w:szCs w:val="22"/>
        </w:rPr>
        <w:t xml:space="preserve"> as an important option available to women who want non-surgical permanent contraception.</w:t>
      </w:r>
    </w:p>
    <w:p w:rsidR="00D44AAA" w:rsidRDefault="00D44AAA" w:rsidP="00D44AAA">
      <w:pPr>
        <w:pStyle w:val="ListParagraph"/>
        <w:ind w:left="360"/>
      </w:pPr>
      <w:r>
        <w:rPr>
          <w:rFonts w:ascii="Arial" w:hAnsi="Arial" w:cs="Arial"/>
          <w:sz w:val="22"/>
          <w:szCs w:val="22"/>
        </w:rPr>
        <w:t> </w:t>
      </w:r>
    </w:p>
    <w:p w:rsidR="00D44AAA" w:rsidRDefault="00D44AAA" w:rsidP="00D44AAA">
      <w:pPr>
        <w:pStyle w:val="ListParagraph"/>
        <w:numPr>
          <w:ilvl w:val="0"/>
          <w:numId w:val="2"/>
        </w:numPr>
        <w:shd w:val="clear" w:color="auto" w:fill="FFFFFF"/>
        <w:textAlignment w:val="top"/>
      </w:pPr>
      <w:r>
        <w:rPr>
          <w:rFonts w:ascii="Arial" w:hAnsi="Arial" w:cs="Arial"/>
          <w:b/>
          <w:bCs/>
          <w:i/>
          <w:iCs/>
          <w:sz w:val="22"/>
          <w:szCs w:val="22"/>
        </w:rPr>
        <w:t xml:space="preserve">Bayer conducts hands on training with physicians across the United States and provides ongoing support in the appropriate use of </w:t>
      </w:r>
      <w:proofErr w:type="spellStart"/>
      <w:r>
        <w:rPr>
          <w:rFonts w:ascii="Arial" w:hAnsi="Arial" w:cs="Arial"/>
          <w:b/>
          <w:bCs/>
          <w:i/>
          <w:iCs/>
          <w:sz w:val="22"/>
          <w:szCs w:val="22"/>
        </w:rPr>
        <w:t>Essure</w:t>
      </w:r>
      <w:proofErr w:type="spellEnd"/>
      <w:r>
        <w:rPr>
          <w:rFonts w:ascii="Arial" w:hAnsi="Arial" w:cs="Arial"/>
          <w:b/>
          <w:bCs/>
          <w:i/>
          <w:iCs/>
          <w:sz w:val="22"/>
          <w:szCs w:val="22"/>
        </w:rPr>
        <w:t>.</w:t>
      </w:r>
      <w:r>
        <w:rPr>
          <w:rFonts w:ascii="Arial" w:hAnsi="Arial" w:cs="Arial"/>
          <w:sz w:val="22"/>
          <w:szCs w:val="22"/>
        </w:rPr>
        <w:t xml:space="preserve">  In addition, trained Bayer medical specialists conduct continuous outreach to healthcare professionals in order to learn more about how </w:t>
      </w:r>
      <w:proofErr w:type="spellStart"/>
      <w:r>
        <w:rPr>
          <w:rFonts w:ascii="Arial" w:hAnsi="Arial" w:cs="Arial"/>
          <w:sz w:val="22"/>
          <w:szCs w:val="22"/>
        </w:rPr>
        <w:t>Essure</w:t>
      </w:r>
      <w:proofErr w:type="spellEnd"/>
      <w:r>
        <w:rPr>
          <w:rFonts w:ascii="Arial" w:hAnsi="Arial" w:cs="Arial"/>
          <w:sz w:val="22"/>
          <w:szCs w:val="22"/>
        </w:rPr>
        <w:t xml:space="preserve"> is used in their practice and to answer their questions.  </w:t>
      </w:r>
    </w:p>
    <w:p w:rsidR="00D44AAA" w:rsidRDefault="00D44AAA" w:rsidP="00D44AAA">
      <w:r>
        <w:rPr>
          <w:rFonts w:ascii="Arial" w:hAnsi="Arial" w:cs="Arial"/>
        </w:rPr>
        <w:t> </w:t>
      </w:r>
    </w:p>
    <w:p w:rsidR="00D44AAA" w:rsidRDefault="00D44AAA" w:rsidP="00D44AAA">
      <w:pPr>
        <w:autoSpaceDE w:val="0"/>
        <w:autoSpaceDN w:val="0"/>
      </w:pPr>
      <w:r>
        <w:rPr>
          <w:rFonts w:ascii="Arial" w:hAnsi="Arial" w:cs="Arial"/>
        </w:rPr>
        <w:t>No form of contraception should be considered appropriate for every woman. No form of birth control is without risk or 100 percent effective.  As with any medicine or device, it is important that women discuss the benefits and risks of any birth control option with their physicians.</w:t>
      </w:r>
    </w:p>
    <w:p w:rsidR="00D44AAA" w:rsidRDefault="00D44AAA" w:rsidP="00D44AAA">
      <w:pPr>
        <w:autoSpaceDE w:val="0"/>
        <w:autoSpaceDN w:val="0"/>
      </w:pPr>
      <w:r>
        <w:rPr>
          <w:rFonts w:ascii="Arial" w:hAnsi="Arial" w:cs="Arial"/>
        </w:rPr>
        <w:t> </w:t>
      </w:r>
    </w:p>
    <w:p w:rsidR="00D44AAA" w:rsidRDefault="00D44AAA" w:rsidP="00D44AAA">
      <w:pPr>
        <w:spacing w:after="240"/>
      </w:pPr>
      <w:r>
        <w:rPr>
          <w:rFonts w:ascii="Arial" w:hAnsi="Arial" w:cs="Arial"/>
        </w:rPr>
        <w:t xml:space="preserve">Below is a link to a video statement on our website from </w:t>
      </w:r>
      <w:proofErr w:type="spellStart"/>
      <w:r>
        <w:rPr>
          <w:rFonts w:ascii="Arial" w:hAnsi="Arial" w:cs="Arial"/>
        </w:rPr>
        <w:t>Edio</w:t>
      </w:r>
      <w:proofErr w:type="spellEnd"/>
      <w:r>
        <w:rPr>
          <w:rFonts w:ascii="Arial" w:hAnsi="Arial" w:cs="Arial"/>
        </w:rPr>
        <w:t xml:space="preserve"> </w:t>
      </w:r>
      <w:proofErr w:type="spellStart"/>
      <w:r>
        <w:rPr>
          <w:rFonts w:ascii="Arial" w:hAnsi="Arial" w:cs="Arial"/>
        </w:rPr>
        <w:t>Zampaglione</w:t>
      </w:r>
      <w:proofErr w:type="spellEnd"/>
      <w:r>
        <w:rPr>
          <w:rFonts w:ascii="Arial" w:hAnsi="Arial" w:cs="Arial"/>
        </w:rPr>
        <w:t>, MD, FACOG, US Medical Affairs, Bayer HealthCare, for your use:</w:t>
      </w:r>
    </w:p>
    <w:p w:rsidR="00D44AAA" w:rsidRDefault="00D44AAA" w:rsidP="00D44AAA">
      <w:pPr>
        <w:spacing w:after="240"/>
      </w:pPr>
      <w:hyperlink r:id="rId7" w:history="1">
        <w:r>
          <w:rPr>
            <w:rStyle w:val="Hyperlink"/>
            <w:rFonts w:ascii="Arial" w:hAnsi="Arial" w:cs="Arial"/>
          </w:rPr>
          <w:t>http://www.bayer.us/en/news-room/video-gallery/</w:t>
        </w:r>
      </w:hyperlink>
    </w:p>
    <w:p w:rsidR="00D44AAA" w:rsidRDefault="00D44AAA" w:rsidP="00D44AAA">
      <w:pPr>
        <w:shd w:val="clear" w:color="auto" w:fill="FFFFFF"/>
      </w:pPr>
      <w:r>
        <w:rPr>
          <w:rFonts w:ascii="Arial" w:hAnsi="Arial" w:cs="Arial"/>
          <w:b/>
          <w:bCs/>
        </w:rPr>
        <w:t xml:space="preserve">About </w:t>
      </w:r>
      <w:proofErr w:type="spellStart"/>
      <w:r>
        <w:rPr>
          <w:rFonts w:ascii="Arial" w:hAnsi="Arial" w:cs="Arial"/>
          <w:b/>
          <w:bCs/>
        </w:rPr>
        <w:t>Essure</w:t>
      </w:r>
      <w:proofErr w:type="spellEnd"/>
      <w:r>
        <w:rPr>
          <w:rFonts w:ascii="Arial" w:hAnsi="Arial" w:cs="Arial"/>
          <w:b/>
          <w:bCs/>
          <w:lang w:val="en"/>
        </w:rPr>
        <w:t>®</w:t>
      </w:r>
    </w:p>
    <w:p w:rsidR="00D44AAA" w:rsidRDefault="00D44AAA" w:rsidP="00D44AAA">
      <w:pPr>
        <w:shd w:val="clear" w:color="auto" w:fill="FFFFFF"/>
      </w:pPr>
      <w:r>
        <w:rPr>
          <w:rFonts w:ascii="Arial" w:hAnsi="Arial" w:cs="Arial"/>
          <w:color w:val="212121"/>
        </w:rPr>
        <w:t> </w:t>
      </w:r>
    </w:p>
    <w:p w:rsidR="00D44AAA" w:rsidRDefault="00D44AAA" w:rsidP="00D44AAA">
      <w:pPr>
        <w:autoSpaceDE w:val="0"/>
        <w:autoSpaceDN w:val="0"/>
        <w:spacing w:line="360" w:lineRule="auto"/>
      </w:pPr>
      <w:r>
        <w:rPr>
          <w:rFonts w:ascii="Arial" w:hAnsi="Arial" w:cs="Arial"/>
        </w:rPr>
        <w:t>Indication</w:t>
      </w:r>
    </w:p>
    <w:p w:rsidR="00D44AAA" w:rsidRDefault="00D44AAA" w:rsidP="00D44AAA">
      <w:pPr>
        <w:spacing w:after="240"/>
      </w:pPr>
      <w:proofErr w:type="spellStart"/>
      <w:r>
        <w:rPr>
          <w:rFonts w:ascii="Arial" w:hAnsi="Arial" w:cs="Arial"/>
          <w:lang w:val="en"/>
        </w:rPr>
        <w:t>Essure</w:t>
      </w:r>
      <w:proofErr w:type="spellEnd"/>
      <w:r>
        <w:rPr>
          <w:rFonts w:ascii="Arial" w:hAnsi="Arial" w:cs="Arial"/>
          <w:lang w:val="en"/>
        </w:rPr>
        <w:t>® is permanent birth control that works with your body to create a natural barrier against pregnancy.</w:t>
      </w:r>
    </w:p>
    <w:p w:rsidR="00D44AAA" w:rsidRDefault="00D44AAA" w:rsidP="00D44AAA">
      <w:pPr>
        <w:spacing w:after="240"/>
      </w:pPr>
      <w:r>
        <w:rPr>
          <w:rFonts w:ascii="Arial" w:hAnsi="Arial" w:cs="Arial"/>
          <w:b/>
          <w:bCs/>
          <w:lang w:val="en"/>
        </w:rPr>
        <w:t>Important Safety Information</w:t>
      </w:r>
    </w:p>
    <w:p w:rsidR="00D44AAA" w:rsidRDefault="00D44AAA" w:rsidP="00D44AAA">
      <w:pPr>
        <w:spacing w:after="240"/>
      </w:pPr>
      <w:proofErr w:type="spellStart"/>
      <w:r>
        <w:rPr>
          <w:rFonts w:ascii="Arial" w:hAnsi="Arial" w:cs="Arial"/>
          <w:lang w:val="en"/>
        </w:rPr>
        <w:t>Essure</w:t>
      </w:r>
      <w:proofErr w:type="spellEnd"/>
      <w:r>
        <w:rPr>
          <w:rFonts w:ascii="Arial" w:hAnsi="Arial" w:cs="Arial"/>
          <w:lang w:val="en"/>
        </w:rPr>
        <w:t xml:space="preserve"> is not right for you if you are uncertain about ending your fertility, can have only one insert placed, are or have been pregnant within the past 6 weeks, have had your tubes tied, have an active or recent pelvic infection, or have a known allergy to contrast dye.</w:t>
      </w:r>
    </w:p>
    <w:p w:rsidR="00D44AAA" w:rsidRDefault="00D44AAA" w:rsidP="00D44AAA">
      <w:pPr>
        <w:spacing w:after="240"/>
      </w:pPr>
      <w:r>
        <w:rPr>
          <w:rFonts w:ascii="Arial" w:hAnsi="Arial" w:cs="Arial"/>
          <w:lang w:val="en"/>
        </w:rPr>
        <w:t xml:space="preserve">Talk to your doctor if you are taking </w:t>
      </w:r>
      <w:proofErr w:type="spellStart"/>
      <w:r>
        <w:rPr>
          <w:rFonts w:ascii="Arial" w:hAnsi="Arial" w:cs="Arial"/>
          <w:lang w:val="en"/>
        </w:rPr>
        <w:t>immunosuppressants</w:t>
      </w:r>
      <w:proofErr w:type="spellEnd"/>
      <w:r>
        <w:rPr>
          <w:rFonts w:ascii="Arial" w:hAnsi="Arial" w:cs="Arial"/>
          <w:lang w:val="en"/>
        </w:rPr>
        <w:t>.</w:t>
      </w:r>
    </w:p>
    <w:p w:rsidR="00D44AAA" w:rsidRDefault="00D44AAA" w:rsidP="00D44AAA">
      <w:pPr>
        <w:pStyle w:val="NormalWeb"/>
      </w:pPr>
      <w:r>
        <w:rPr>
          <w:rStyle w:val="Strong"/>
          <w:rFonts w:ascii="Arial" w:hAnsi="Arial" w:cs="Arial"/>
          <w:sz w:val="22"/>
          <w:szCs w:val="22"/>
        </w:rPr>
        <w:t xml:space="preserve">WARNING: You must continue to use another form of birth control until you have your </w:t>
      </w:r>
      <w:proofErr w:type="spellStart"/>
      <w:r>
        <w:rPr>
          <w:rStyle w:val="Strong"/>
          <w:rFonts w:ascii="Arial" w:hAnsi="Arial" w:cs="Arial"/>
          <w:sz w:val="22"/>
          <w:szCs w:val="22"/>
        </w:rPr>
        <w:t>Essure</w:t>
      </w:r>
      <w:proofErr w:type="spellEnd"/>
      <w:r>
        <w:rPr>
          <w:rStyle w:val="Strong"/>
          <w:rFonts w:ascii="Arial" w:hAnsi="Arial" w:cs="Arial"/>
          <w:sz w:val="22"/>
          <w:szCs w:val="22"/>
        </w:rPr>
        <w:t xml:space="preserve"> Confirmation Test (3 months after the procedure) and your doctor tells you that you can rely on </w:t>
      </w:r>
      <w:proofErr w:type="spellStart"/>
      <w:r>
        <w:rPr>
          <w:rStyle w:val="Strong"/>
          <w:rFonts w:ascii="Arial" w:hAnsi="Arial" w:cs="Arial"/>
          <w:sz w:val="22"/>
          <w:szCs w:val="22"/>
        </w:rPr>
        <w:t>Essure</w:t>
      </w:r>
      <w:proofErr w:type="spellEnd"/>
      <w:r>
        <w:rPr>
          <w:rStyle w:val="Strong"/>
          <w:rFonts w:ascii="Arial" w:hAnsi="Arial" w:cs="Arial"/>
          <w:sz w:val="22"/>
          <w:szCs w:val="22"/>
        </w:rPr>
        <w:t xml:space="preserve"> for birth control.</w:t>
      </w:r>
      <w:r>
        <w:rPr>
          <w:rFonts w:ascii="Arial" w:hAnsi="Arial" w:cs="Arial"/>
          <w:sz w:val="22"/>
          <w:szCs w:val="22"/>
        </w:rPr>
        <w:t xml:space="preserve"> It can take longer than three months for </w:t>
      </w:r>
      <w:proofErr w:type="spellStart"/>
      <w:r>
        <w:rPr>
          <w:rFonts w:ascii="Arial" w:hAnsi="Arial" w:cs="Arial"/>
          <w:sz w:val="22"/>
          <w:szCs w:val="22"/>
        </w:rPr>
        <w:t>Essure</w:t>
      </w:r>
      <w:proofErr w:type="spellEnd"/>
      <w:r>
        <w:rPr>
          <w:rFonts w:ascii="Arial" w:hAnsi="Arial" w:cs="Arial"/>
          <w:sz w:val="22"/>
          <w:szCs w:val="22"/>
        </w:rPr>
        <w:t xml:space="preserve"> to be effective. Talk to your doctor about which method of birth control you should use during this period. Women using an intrauterine device need to switch to another method. If you rely on </w:t>
      </w:r>
      <w:proofErr w:type="spellStart"/>
      <w:r>
        <w:rPr>
          <w:rFonts w:ascii="Arial" w:hAnsi="Arial" w:cs="Arial"/>
          <w:sz w:val="22"/>
          <w:szCs w:val="22"/>
        </w:rPr>
        <w:t>Essure</w:t>
      </w:r>
      <w:proofErr w:type="spellEnd"/>
      <w:r>
        <w:rPr>
          <w:rFonts w:ascii="Arial" w:hAnsi="Arial" w:cs="Arial"/>
          <w:sz w:val="22"/>
          <w:szCs w:val="22"/>
        </w:rPr>
        <w:t xml:space="preserve"> for birth control before receiving confirmation from your doctor, you are at risk of getting pregnant.</w:t>
      </w:r>
    </w:p>
    <w:p w:rsidR="00D44AAA" w:rsidRDefault="00D44AAA" w:rsidP="00D44AAA">
      <w:pPr>
        <w:pStyle w:val="NormalWeb"/>
      </w:pPr>
      <w:r>
        <w:rPr>
          <w:rStyle w:val="Strong"/>
          <w:rFonts w:ascii="Arial" w:hAnsi="Arial" w:cs="Arial"/>
          <w:sz w:val="22"/>
          <w:szCs w:val="22"/>
        </w:rPr>
        <w:t xml:space="preserve">WARNING: Be sure you are done having children before you undergo the </w:t>
      </w:r>
      <w:proofErr w:type="spellStart"/>
      <w:r>
        <w:rPr>
          <w:rStyle w:val="Strong"/>
          <w:rFonts w:ascii="Arial" w:hAnsi="Arial" w:cs="Arial"/>
          <w:sz w:val="22"/>
          <w:szCs w:val="22"/>
        </w:rPr>
        <w:t>Essure</w:t>
      </w:r>
      <w:proofErr w:type="spellEnd"/>
      <w:r>
        <w:rPr>
          <w:rStyle w:val="Strong"/>
          <w:rFonts w:ascii="Arial" w:hAnsi="Arial" w:cs="Arial"/>
          <w:sz w:val="22"/>
          <w:szCs w:val="22"/>
        </w:rPr>
        <w:t xml:space="preserve"> procedure. </w:t>
      </w:r>
      <w:proofErr w:type="spellStart"/>
      <w:r>
        <w:rPr>
          <w:rStyle w:val="Strong"/>
          <w:rFonts w:ascii="Arial" w:hAnsi="Arial" w:cs="Arial"/>
          <w:sz w:val="22"/>
          <w:szCs w:val="22"/>
        </w:rPr>
        <w:t>Essure</w:t>
      </w:r>
      <w:proofErr w:type="spellEnd"/>
      <w:r>
        <w:rPr>
          <w:rStyle w:val="Strong"/>
          <w:rFonts w:ascii="Arial" w:hAnsi="Arial" w:cs="Arial"/>
          <w:sz w:val="22"/>
          <w:szCs w:val="22"/>
        </w:rPr>
        <w:t xml:space="preserve"> is a permanent method of birth control.</w:t>
      </w:r>
    </w:p>
    <w:p w:rsidR="00D44AAA" w:rsidRDefault="00D44AAA" w:rsidP="00D44AAA">
      <w:pPr>
        <w:pStyle w:val="NormalWeb"/>
      </w:pPr>
      <w:r>
        <w:rPr>
          <w:rStyle w:val="Strong"/>
          <w:rFonts w:ascii="Arial" w:hAnsi="Arial" w:cs="Arial"/>
          <w:sz w:val="22"/>
          <w:szCs w:val="22"/>
        </w:rPr>
        <w:t>During the procedure:</w:t>
      </w:r>
      <w:r>
        <w:rPr>
          <w:rFonts w:ascii="Arial" w:hAnsi="Arial" w:cs="Arial"/>
          <w:sz w:val="22"/>
          <w:szCs w:val="22"/>
        </w:rPr>
        <w:t xml:space="preserve"> In clinical trials some women experienced mild to moderate pain (9.3%). Your doctor may be unable to place one or both </w:t>
      </w:r>
      <w:proofErr w:type="spellStart"/>
      <w:r>
        <w:rPr>
          <w:rFonts w:ascii="Arial" w:hAnsi="Arial" w:cs="Arial"/>
          <w:sz w:val="22"/>
          <w:szCs w:val="22"/>
        </w:rPr>
        <w:t>Essure</w:t>
      </w:r>
      <w:proofErr w:type="spellEnd"/>
      <w:r>
        <w:rPr>
          <w:rFonts w:ascii="Arial" w:hAnsi="Arial" w:cs="Arial"/>
          <w:sz w:val="22"/>
          <w:szCs w:val="22"/>
        </w:rPr>
        <w:t xml:space="preserve">® inserts correctly. Although uncommon, part of an </w:t>
      </w:r>
      <w:proofErr w:type="spellStart"/>
      <w:r>
        <w:rPr>
          <w:rFonts w:ascii="Arial" w:hAnsi="Arial" w:cs="Arial"/>
          <w:sz w:val="22"/>
          <w:szCs w:val="22"/>
        </w:rPr>
        <w:t>Essure</w:t>
      </w:r>
      <w:proofErr w:type="spellEnd"/>
      <w:r>
        <w:rPr>
          <w:rFonts w:ascii="Arial" w:hAnsi="Arial" w:cs="Arial"/>
          <w:sz w:val="22"/>
          <w:szCs w:val="22"/>
        </w:rPr>
        <w:t xml:space="preserve"> insert may break off or puncture the fallopian tube requiring </w:t>
      </w:r>
      <w:r>
        <w:rPr>
          <w:rFonts w:ascii="Arial" w:hAnsi="Arial" w:cs="Arial"/>
          <w:sz w:val="22"/>
          <w:szCs w:val="22"/>
        </w:rPr>
        <w:lastRenderedPageBreak/>
        <w:t>surgery to repair the puncture. Your doctor may recommend a local anesthetic. Ask your doctor about the risks associated with this type of anesthesia.</w:t>
      </w:r>
    </w:p>
    <w:p w:rsidR="00D44AAA" w:rsidRDefault="00D44AAA" w:rsidP="00D44AAA">
      <w:pPr>
        <w:pStyle w:val="NormalWeb"/>
      </w:pPr>
      <w:proofErr w:type="gramStart"/>
      <w:r>
        <w:rPr>
          <w:rStyle w:val="Strong"/>
          <w:rFonts w:ascii="Arial" w:hAnsi="Arial" w:cs="Arial"/>
          <w:sz w:val="22"/>
          <w:szCs w:val="22"/>
        </w:rPr>
        <w:t>Immediately following the procedure:</w:t>
      </w:r>
      <w:r>
        <w:rPr>
          <w:rFonts w:ascii="Arial" w:hAnsi="Arial" w:cs="Arial"/>
          <w:sz w:val="22"/>
          <w:szCs w:val="22"/>
        </w:rPr>
        <w:t xml:space="preserve"> In clinical trials some women experienced mild to moderate pain (12.9%) and/or cramping (29.6%), vaginal bleeding (6.8%), and pelvic or back discomfort for a few days.</w:t>
      </w:r>
      <w:proofErr w:type="gramEnd"/>
      <w:r>
        <w:rPr>
          <w:rFonts w:ascii="Arial" w:hAnsi="Arial" w:cs="Arial"/>
          <w:sz w:val="22"/>
          <w:szCs w:val="22"/>
        </w:rPr>
        <w:t xml:space="preserve"> Some women experienced nausea and/or vomiting (10.8%) or fainting. In rare instances, an </w:t>
      </w:r>
      <w:proofErr w:type="spellStart"/>
      <w:r>
        <w:rPr>
          <w:rFonts w:ascii="Arial" w:hAnsi="Arial" w:cs="Arial"/>
          <w:sz w:val="22"/>
          <w:szCs w:val="22"/>
        </w:rPr>
        <w:t>Essure</w:t>
      </w:r>
      <w:proofErr w:type="spellEnd"/>
      <w:r>
        <w:rPr>
          <w:rFonts w:ascii="Arial" w:hAnsi="Arial" w:cs="Arial"/>
          <w:sz w:val="22"/>
          <w:szCs w:val="22"/>
        </w:rPr>
        <w:t xml:space="preserve"> insert may be expelled from the body.</w:t>
      </w:r>
    </w:p>
    <w:p w:rsidR="00D44AAA" w:rsidRDefault="00D44AAA" w:rsidP="00D44AAA">
      <w:pPr>
        <w:pStyle w:val="NormalWeb"/>
      </w:pPr>
      <w:r>
        <w:rPr>
          <w:rStyle w:val="Strong"/>
          <w:rFonts w:ascii="Arial" w:hAnsi="Arial" w:cs="Arial"/>
          <w:sz w:val="22"/>
          <w:szCs w:val="22"/>
        </w:rPr>
        <w:t xml:space="preserve">During the </w:t>
      </w:r>
      <w:proofErr w:type="spellStart"/>
      <w:r>
        <w:rPr>
          <w:rStyle w:val="Strong"/>
          <w:rFonts w:ascii="Arial" w:hAnsi="Arial" w:cs="Arial"/>
          <w:sz w:val="22"/>
          <w:szCs w:val="22"/>
        </w:rPr>
        <w:t>Essure</w:t>
      </w:r>
      <w:proofErr w:type="spellEnd"/>
      <w:r>
        <w:rPr>
          <w:rStyle w:val="Strong"/>
          <w:rFonts w:ascii="Arial" w:hAnsi="Arial" w:cs="Arial"/>
          <w:sz w:val="22"/>
          <w:szCs w:val="22"/>
        </w:rPr>
        <w:t xml:space="preserve"> Confirmation Test:</w:t>
      </w:r>
      <w:r>
        <w:rPr>
          <w:rFonts w:ascii="Arial" w:hAnsi="Arial" w:cs="Arial"/>
          <w:sz w:val="22"/>
          <w:szCs w:val="22"/>
        </w:rPr>
        <w:t xml:space="preserve"> You will be exposed to very low levels of radiation, as with most x-rays. In rare instances, women may experience spotting and/or infection.</w:t>
      </w:r>
    </w:p>
    <w:p w:rsidR="00D44AAA" w:rsidRDefault="00D44AAA" w:rsidP="00D44AAA">
      <w:pPr>
        <w:pStyle w:val="NormalWeb"/>
      </w:pPr>
      <w:r>
        <w:rPr>
          <w:rStyle w:val="Strong"/>
          <w:rFonts w:ascii="Arial" w:hAnsi="Arial" w:cs="Arial"/>
          <w:sz w:val="22"/>
          <w:szCs w:val="22"/>
        </w:rPr>
        <w:t>Long-term Risks:</w:t>
      </w:r>
      <w:r>
        <w:rPr>
          <w:rFonts w:ascii="Arial" w:hAnsi="Arial" w:cs="Arial"/>
          <w:sz w:val="22"/>
          <w:szCs w:val="22"/>
        </w:rPr>
        <w:t xml:space="preserve"> There are rare reports of chronic pelvic pain in women who have had </w:t>
      </w:r>
      <w:proofErr w:type="spellStart"/>
      <w:r>
        <w:rPr>
          <w:rFonts w:ascii="Arial" w:hAnsi="Arial" w:cs="Arial"/>
          <w:sz w:val="22"/>
          <w:szCs w:val="22"/>
        </w:rPr>
        <w:t>Essure</w:t>
      </w:r>
      <w:proofErr w:type="spellEnd"/>
      <w:r>
        <w:rPr>
          <w:rFonts w:ascii="Arial" w:hAnsi="Arial" w:cs="Arial"/>
          <w:sz w:val="22"/>
          <w:szCs w:val="22"/>
        </w:rPr>
        <w:t xml:space="preserve">. In rare instances, an </w:t>
      </w:r>
      <w:proofErr w:type="spellStart"/>
      <w:r>
        <w:rPr>
          <w:rFonts w:ascii="Arial" w:hAnsi="Arial" w:cs="Arial"/>
          <w:sz w:val="22"/>
          <w:szCs w:val="22"/>
        </w:rPr>
        <w:t>Essure</w:t>
      </w:r>
      <w:proofErr w:type="spellEnd"/>
      <w:r>
        <w:rPr>
          <w:rFonts w:ascii="Arial" w:hAnsi="Arial" w:cs="Arial"/>
          <w:sz w:val="22"/>
          <w:szCs w:val="22"/>
        </w:rPr>
        <w:t xml:space="preserve"> insert may migrate through the fallopian tubes and may require surgery. No birth control method is 100% effective. Women who have </w:t>
      </w:r>
      <w:proofErr w:type="spellStart"/>
      <w:r>
        <w:rPr>
          <w:rFonts w:ascii="Arial" w:hAnsi="Arial" w:cs="Arial"/>
          <w:sz w:val="22"/>
          <w:szCs w:val="22"/>
        </w:rPr>
        <w:t>Essure</w:t>
      </w:r>
      <w:proofErr w:type="spellEnd"/>
      <w:r>
        <w:rPr>
          <w:rFonts w:ascii="Arial" w:hAnsi="Arial" w:cs="Arial"/>
          <w:sz w:val="22"/>
          <w:szCs w:val="22"/>
        </w:rPr>
        <w:t xml:space="preserve"> are more likely to have an ectopic pregnancy (pregnancy outside the uterus) if they get pregnant. This can be life-threatening. The </w:t>
      </w:r>
      <w:proofErr w:type="spellStart"/>
      <w:r>
        <w:rPr>
          <w:rFonts w:ascii="Arial" w:hAnsi="Arial" w:cs="Arial"/>
          <w:sz w:val="22"/>
          <w:szCs w:val="22"/>
        </w:rPr>
        <w:t>Essure</w:t>
      </w:r>
      <w:proofErr w:type="spellEnd"/>
      <w:r>
        <w:rPr>
          <w:rFonts w:ascii="Arial" w:hAnsi="Arial" w:cs="Arial"/>
          <w:sz w:val="22"/>
          <w:szCs w:val="22"/>
        </w:rPr>
        <w:t xml:space="preserve"> insert is made of materials that include a nickel-titanium alloy. Patients who are allergic to nickel may have an allergic reaction to the inserts. Symptoms include rash, itching and hives.</w:t>
      </w:r>
    </w:p>
    <w:p w:rsidR="00D44AAA" w:rsidRDefault="00D44AAA" w:rsidP="00D44AAA">
      <w:pPr>
        <w:pStyle w:val="NormalWeb"/>
      </w:pPr>
      <w:r>
        <w:rPr>
          <w:rFonts w:ascii="Arial" w:hAnsi="Arial" w:cs="Arial"/>
          <w:sz w:val="22"/>
          <w:szCs w:val="22"/>
        </w:rPr>
        <w:t xml:space="preserve">The safety and effectiveness of </w:t>
      </w:r>
      <w:proofErr w:type="spellStart"/>
      <w:r>
        <w:rPr>
          <w:rFonts w:ascii="Arial" w:hAnsi="Arial" w:cs="Arial"/>
          <w:sz w:val="22"/>
          <w:szCs w:val="22"/>
        </w:rPr>
        <w:t>Essure</w:t>
      </w:r>
      <w:proofErr w:type="spellEnd"/>
      <w:r>
        <w:rPr>
          <w:rFonts w:ascii="Arial" w:hAnsi="Arial" w:cs="Arial"/>
          <w:sz w:val="22"/>
          <w:szCs w:val="22"/>
        </w:rPr>
        <w:t xml:space="preserve"> has not been established in women under 21 or over 45 years old.</w:t>
      </w:r>
    </w:p>
    <w:p w:rsidR="00D44AAA" w:rsidRDefault="00D44AAA" w:rsidP="00D44AAA">
      <w:pPr>
        <w:pStyle w:val="NormalWeb"/>
      </w:pPr>
      <w:proofErr w:type="spellStart"/>
      <w:r>
        <w:rPr>
          <w:rStyle w:val="Strong"/>
          <w:rFonts w:ascii="Arial" w:hAnsi="Arial" w:cs="Arial"/>
          <w:sz w:val="22"/>
          <w:szCs w:val="22"/>
        </w:rPr>
        <w:t>Essure</w:t>
      </w:r>
      <w:proofErr w:type="spellEnd"/>
      <w:r>
        <w:rPr>
          <w:rStyle w:val="Strong"/>
          <w:rFonts w:ascii="Arial" w:hAnsi="Arial" w:cs="Arial"/>
          <w:sz w:val="22"/>
          <w:szCs w:val="22"/>
        </w:rPr>
        <w:t xml:space="preserve"> does not protect against HIV or other sexually transmitted diseases.</w:t>
      </w:r>
    </w:p>
    <w:p w:rsidR="00D44AAA" w:rsidRDefault="00D44AAA" w:rsidP="00D44AAA">
      <w:pPr>
        <w:pStyle w:val="NormalWeb"/>
      </w:pPr>
      <w:r>
        <w:rPr>
          <w:rStyle w:val="Strong"/>
          <w:rFonts w:ascii="Arial" w:hAnsi="Arial" w:cs="Arial"/>
          <w:sz w:val="22"/>
          <w:szCs w:val="22"/>
        </w:rPr>
        <w:t xml:space="preserve">Click here for </w:t>
      </w:r>
      <w:hyperlink r:id="rId8" w:history="1">
        <w:proofErr w:type="spellStart"/>
        <w:r>
          <w:rPr>
            <w:rStyle w:val="Hyperlink"/>
            <w:rFonts w:ascii="Arial" w:hAnsi="Arial" w:cs="Arial"/>
            <w:sz w:val="22"/>
            <w:szCs w:val="22"/>
          </w:rPr>
          <w:t>Essure</w:t>
        </w:r>
        <w:proofErr w:type="spellEnd"/>
        <w:r>
          <w:rPr>
            <w:rStyle w:val="Hyperlink"/>
            <w:rFonts w:ascii="Arial" w:hAnsi="Arial" w:cs="Arial"/>
            <w:sz w:val="22"/>
            <w:szCs w:val="22"/>
          </w:rPr>
          <w:t xml:space="preserve"> Instructions for Use</w:t>
        </w:r>
      </w:hyperlink>
      <w:r>
        <w:rPr>
          <w:rFonts w:ascii="Arial" w:hAnsi="Arial" w:cs="Arial"/>
          <w:b/>
          <w:bCs/>
          <w:sz w:val="22"/>
          <w:szCs w:val="22"/>
        </w:rPr>
        <w:br/>
      </w:r>
      <w:r>
        <w:rPr>
          <w:rStyle w:val="Strong"/>
          <w:rFonts w:ascii="Arial" w:hAnsi="Arial" w:cs="Arial"/>
          <w:sz w:val="22"/>
          <w:szCs w:val="22"/>
        </w:rPr>
        <w:t xml:space="preserve">Click here for </w:t>
      </w:r>
      <w:hyperlink r:id="rId9" w:history="1">
        <w:proofErr w:type="spellStart"/>
        <w:r>
          <w:rPr>
            <w:rStyle w:val="Hyperlink"/>
            <w:rFonts w:ascii="Arial" w:hAnsi="Arial" w:cs="Arial"/>
            <w:sz w:val="22"/>
            <w:szCs w:val="22"/>
          </w:rPr>
          <w:t>Essure</w:t>
        </w:r>
        <w:proofErr w:type="spellEnd"/>
        <w:r>
          <w:rPr>
            <w:rStyle w:val="Hyperlink"/>
            <w:rFonts w:ascii="Arial" w:hAnsi="Arial" w:cs="Arial"/>
            <w:sz w:val="22"/>
            <w:szCs w:val="22"/>
          </w:rPr>
          <w:t xml:space="preserve"> Patient Information Brochure</w:t>
        </w:r>
      </w:hyperlink>
    </w:p>
    <w:p w:rsidR="00D44AAA" w:rsidRDefault="00D44AAA" w:rsidP="00D44AAA">
      <w:pPr>
        <w:pStyle w:val="NormalWeb"/>
      </w:pPr>
      <w:r>
        <w:rPr>
          <w:rFonts w:ascii="Arial" w:hAnsi="Arial" w:cs="Arial"/>
          <w:sz w:val="22"/>
          <w:szCs w:val="22"/>
        </w:rPr>
        <w:t xml:space="preserve">Talk to your doctor about </w:t>
      </w:r>
      <w:proofErr w:type="spellStart"/>
      <w:r>
        <w:rPr>
          <w:rFonts w:ascii="Arial" w:hAnsi="Arial" w:cs="Arial"/>
          <w:sz w:val="22"/>
          <w:szCs w:val="22"/>
        </w:rPr>
        <w:t>Essure</w:t>
      </w:r>
      <w:proofErr w:type="spellEnd"/>
      <w:r>
        <w:rPr>
          <w:rFonts w:ascii="Arial" w:hAnsi="Arial" w:cs="Arial"/>
          <w:sz w:val="22"/>
          <w:szCs w:val="22"/>
        </w:rPr>
        <w:t xml:space="preserve"> and whether it is right for you.</w:t>
      </w:r>
    </w:p>
    <w:p w:rsidR="00F77BB5" w:rsidRDefault="00F77BB5" w:rsidP="00D44AAA">
      <w:pPr>
        <w:pStyle w:val="NoSpacing"/>
      </w:pPr>
      <w:bookmarkStart w:id="0" w:name="_GoBack"/>
      <w:bookmarkEnd w:id="0"/>
    </w:p>
    <w:sectPr w:rsidR="00F77B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F01F18"/>
    <w:multiLevelType w:val="hybridMultilevel"/>
    <w:tmpl w:val="211C8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5D6D774E"/>
    <w:multiLevelType w:val="hybridMultilevel"/>
    <w:tmpl w:val="2EDE42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AAA"/>
    <w:rsid w:val="00D44AAA"/>
    <w:rsid w:val="00F77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AA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4AAA"/>
    <w:pPr>
      <w:spacing w:after="0" w:line="240" w:lineRule="auto"/>
    </w:pPr>
  </w:style>
  <w:style w:type="character" w:styleId="Hyperlink">
    <w:name w:val="Hyperlink"/>
    <w:basedOn w:val="DefaultParagraphFont"/>
    <w:uiPriority w:val="99"/>
    <w:semiHidden/>
    <w:unhideWhenUsed/>
    <w:rsid w:val="00D44AAA"/>
    <w:rPr>
      <w:color w:val="0000FF"/>
      <w:u w:val="single"/>
    </w:rPr>
  </w:style>
  <w:style w:type="paragraph" w:styleId="NormalWeb">
    <w:name w:val="Normal (Web)"/>
    <w:basedOn w:val="Normal"/>
    <w:uiPriority w:val="99"/>
    <w:semiHidden/>
    <w:unhideWhenUsed/>
    <w:rsid w:val="00D44AAA"/>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D44AAA"/>
    <w:pPr>
      <w:ind w:left="720"/>
      <w:contextualSpacing/>
    </w:pPr>
    <w:rPr>
      <w:rFonts w:ascii="Times New Roman" w:hAnsi="Times New Roman"/>
      <w:sz w:val="24"/>
      <w:szCs w:val="24"/>
    </w:rPr>
  </w:style>
  <w:style w:type="character" w:styleId="Strong">
    <w:name w:val="Strong"/>
    <w:basedOn w:val="DefaultParagraphFont"/>
    <w:uiPriority w:val="22"/>
    <w:qFormat/>
    <w:rsid w:val="00D44AA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AA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4AAA"/>
    <w:pPr>
      <w:spacing w:after="0" w:line="240" w:lineRule="auto"/>
    </w:pPr>
  </w:style>
  <w:style w:type="character" w:styleId="Hyperlink">
    <w:name w:val="Hyperlink"/>
    <w:basedOn w:val="DefaultParagraphFont"/>
    <w:uiPriority w:val="99"/>
    <w:semiHidden/>
    <w:unhideWhenUsed/>
    <w:rsid w:val="00D44AAA"/>
    <w:rPr>
      <w:color w:val="0000FF"/>
      <w:u w:val="single"/>
    </w:rPr>
  </w:style>
  <w:style w:type="paragraph" w:styleId="NormalWeb">
    <w:name w:val="Normal (Web)"/>
    <w:basedOn w:val="Normal"/>
    <w:uiPriority w:val="99"/>
    <w:semiHidden/>
    <w:unhideWhenUsed/>
    <w:rsid w:val="00D44AAA"/>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D44AAA"/>
    <w:pPr>
      <w:ind w:left="720"/>
      <w:contextualSpacing/>
    </w:pPr>
    <w:rPr>
      <w:rFonts w:ascii="Times New Roman" w:hAnsi="Times New Roman"/>
      <w:sz w:val="24"/>
      <w:szCs w:val="24"/>
    </w:rPr>
  </w:style>
  <w:style w:type="character" w:styleId="Strong">
    <w:name w:val="Strong"/>
    <w:basedOn w:val="DefaultParagraphFont"/>
    <w:uiPriority w:val="22"/>
    <w:qFormat/>
    <w:rsid w:val="00D44A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55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cp.essure-us.com/assets/pdf/Link%20Essure%20IFU.pdf" TargetMode="External"/><Relationship Id="rId3" Type="http://schemas.microsoft.com/office/2007/relationships/stylesWithEffects" Target="stylesWithEffects.xml"/><Relationship Id="rId7" Type="http://schemas.openxmlformats.org/officeDocument/2006/relationships/hyperlink" Target="http://www.bayer.us/en/news-room/video-galle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da.gov/MedicalDevices/ProductsandMedicalProcedures/ImplantsandProsthetics/ucm371014.ht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ssure.com/assets/pdf/Patient-Brochur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1123</Words>
  <Characters>6406</Characters>
  <Application>Microsoft Office Word</Application>
  <DocSecurity>0</DocSecurity>
  <Lines>53</Lines>
  <Paragraphs>15</Paragraphs>
  <ScaleCrop>false</ScaleCrop>
  <Company/>
  <LinksUpToDate>false</LinksUpToDate>
  <CharactersWithSpaces>7514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Mayerle, Jennifer L</dc:creator>
  <cp:lastModifiedBy>Mayerle, Jennifer L</cp:lastModifiedBy>
  <cp:revision>1</cp:revision>
  <dcterms:created xsi:type="dcterms:W3CDTF">2015-07-15T22:57:00Z</dcterms:created>
  <dcterms:modified xsi:type="dcterms:W3CDTF">2015-07-15T22:57:00Z</dcterms:modified>
</cp:coreProperties>
</file>