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db5ea2d0f" Type="http://schemas.openxmlformats.org/officeDocument/2006/extended-properties" Target="docProps/app0.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88" w:rsidRDefault="0060264B">
      <w:pPr>
        <w:spacing w:line="288" w:lineRule="auto"/>
        <w:jc w:val="center"/>
        <w:rPr>
          <w:rFonts w:ascii="Arial" w:eastAsia="Arial" w:hAnsi="Arial" w:cs="Arial"/>
          <w:b/>
          <w:sz w:val="24"/>
        </w:rPr>
      </w:pPr>
      <w:r>
        <w:rPr>
          <w:rFonts w:ascii="Arial" w:eastAsia="Arial" w:hAnsi="Arial" w:cs="Arial"/>
          <w:b/>
          <w:sz w:val="24"/>
        </w:rPr>
        <w:t xml:space="preserve">CHRYSLER GROUP REPORTS THIRD-QUARTER 2014 NET INCOME OF $611 MILLION, UP 32 PERCENT FROM </w:t>
      </w:r>
      <w:bookmarkStart w:id="0" w:name="Earnings_release"/>
      <w:bookmarkEnd w:id="0"/>
      <w:r w:rsidR="00ED0A99">
        <w:rPr>
          <w:rFonts w:ascii="Arial" w:eastAsia="Arial" w:hAnsi="Arial" w:cs="Arial"/>
          <w:b/>
          <w:sz w:val="24"/>
        </w:rPr>
        <w:t>A YEAR AGO</w:t>
      </w:r>
    </w:p>
    <w:p w:rsidR="000E0188" w:rsidRDefault="0060264B">
      <w:pPr>
        <w:spacing w:before="120" w:line="288" w:lineRule="auto"/>
        <w:jc w:val="center"/>
        <w:rPr>
          <w:rFonts w:ascii="Arial" w:eastAsia="Arial" w:hAnsi="Arial" w:cs="Arial"/>
          <w:b/>
          <w:sz w:val="22"/>
        </w:rPr>
      </w:pPr>
      <w:r>
        <w:rPr>
          <w:rFonts w:ascii="Arial" w:eastAsia="Arial" w:hAnsi="Arial" w:cs="Arial"/>
          <w:b/>
          <w:sz w:val="22"/>
        </w:rPr>
        <w:t>MODIFIED OPERATING PROFIT WAS $946 MILLION, UP 10 PERCENT FROM THE PRIOR YEAR</w:t>
      </w:r>
    </w:p>
    <w:p w:rsidR="000E0188" w:rsidRDefault="0060264B">
      <w:pPr>
        <w:spacing w:before="60" w:line="288" w:lineRule="auto"/>
        <w:jc w:val="center"/>
        <w:rPr>
          <w:rFonts w:ascii="Arial" w:eastAsia="Arial" w:hAnsi="Arial" w:cs="Arial"/>
          <w:b/>
          <w:sz w:val="22"/>
        </w:rPr>
      </w:pPr>
      <w:r>
        <w:rPr>
          <w:rFonts w:ascii="Arial" w:eastAsia="Arial" w:hAnsi="Arial" w:cs="Arial"/>
          <w:b/>
          <w:sz w:val="22"/>
        </w:rPr>
        <w:t>FREE CASH FLOW WAS $412 MILLION</w:t>
      </w:r>
    </w:p>
    <w:p w:rsidR="000E0188" w:rsidRDefault="0060264B">
      <w:pPr>
        <w:numPr>
          <w:ilvl w:val="0"/>
          <w:numId w:val="1"/>
        </w:numPr>
        <w:spacing w:before="240" w:line="288" w:lineRule="auto"/>
        <w:ind w:left="270"/>
        <w:rPr>
          <w:rFonts w:ascii="Arial" w:eastAsia="Arial" w:hAnsi="Arial" w:cs="Arial"/>
        </w:rPr>
      </w:pPr>
      <w:r>
        <w:rPr>
          <w:rFonts w:ascii="Arial" w:eastAsia="Arial" w:hAnsi="Arial" w:cs="Arial"/>
        </w:rPr>
        <w:t>Chrysler Group reported net income of $611 million in the third quarter, up 32 percent from a year ago</w:t>
      </w:r>
    </w:p>
    <w:p w:rsidR="000E0188" w:rsidRDefault="0060264B">
      <w:pPr>
        <w:numPr>
          <w:ilvl w:val="0"/>
          <w:numId w:val="1"/>
        </w:numPr>
        <w:spacing w:before="60" w:line="288" w:lineRule="auto"/>
        <w:ind w:left="270"/>
        <w:rPr>
          <w:rFonts w:ascii="Arial" w:eastAsia="Arial" w:hAnsi="Arial" w:cs="Arial"/>
        </w:rPr>
      </w:pPr>
      <w:r>
        <w:rPr>
          <w:rFonts w:ascii="Arial" w:eastAsia="Arial" w:hAnsi="Arial" w:cs="Arial"/>
        </w:rPr>
        <w:t>Net revenue for the third quarter was $20.7 billion, up 18 percent from a year ago</w:t>
      </w:r>
    </w:p>
    <w:p w:rsidR="000E0188" w:rsidRDefault="0060264B">
      <w:pPr>
        <w:numPr>
          <w:ilvl w:val="0"/>
          <w:numId w:val="1"/>
        </w:numPr>
        <w:spacing w:before="60" w:line="288" w:lineRule="auto"/>
        <w:ind w:left="270"/>
        <w:rPr>
          <w:rFonts w:ascii="Arial" w:eastAsia="Arial" w:hAnsi="Arial" w:cs="Arial"/>
        </w:rPr>
      </w:pPr>
      <w:r>
        <w:rPr>
          <w:rFonts w:ascii="Arial" w:eastAsia="Arial" w:hAnsi="Arial" w:cs="Arial"/>
        </w:rPr>
        <w:t>Modified Operating Profit</w:t>
      </w:r>
      <w:r>
        <w:rPr>
          <w:rFonts w:ascii="Arial" w:eastAsia="Arial" w:hAnsi="Arial" w:cs="Arial"/>
          <w:vertAlign w:val="superscript"/>
        </w:rPr>
        <w:t>(b)</w:t>
      </w:r>
      <w:r>
        <w:rPr>
          <w:rFonts w:ascii="Arial" w:eastAsia="Arial" w:hAnsi="Arial" w:cs="Arial"/>
        </w:rPr>
        <w:t xml:space="preserve"> grew 10 percent to $946 million for the quarter, from $862 million a year earlier</w:t>
      </w:r>
    </w:p>
    <w:p w:rsidR="000E0188" w:rsidRDefault="0060264B">
      <w:pPr>
        <w:numPr>
          <w:ilvl w:val="0"/>
          <w:numId w:val="1"/>
        </w:numPr>
        <w:spacing w:before="60" w:line="288" w:lineRule="auto"/>
        <w:ind w:left="270"/>
        <w:rPr>
          <w:rFonts w:ascii="Arial" w:eastAsia="Arial" w:hAnsi="Arial" w:cs="Arial"/>
        </w:rPr>
      </w:pPr>
      <w:r>
        <w:rPr>
          <w:rFonts w:ascii="Arial" w:eastAsia="Arial" w:hAnsi="Arial" w:cs="Arial"/>
        </w:rPr>
        <w:t>Free Cash Flow</w:t>
      </w:r>
      <w:r>
        <w:rPr>
          <w:rFonts w:ascii="Arial" w:eastAsia="Arial" w:hAnsi="Arial" w:cs="Arial"/>
          <w:vertAlign w:val="superscript"/>
        </w:rPr>
        <w:t>(e)</w:t>
      </w:r>
      <w:r>
        <w:rPr>
          <w:rFonts w:ascii="Arial" w:eastAsia="Arial" w:hAnsi="Arial" w:cs="Arial"/>
        </w:rPr>
        <w:t xml:space="preserve"> for the quarter was positive $412 million, up from negative $343 million a year ago</w:t>
      </w:r>
    </w:p>
    <w:p w:rsidR="000E0188" w:rsidRDefault="0060264B">
      <w:pPr>
        <w:numPr>
          <w:ilvl w:val="0"/>
          <w:numId w:val="1"/>
        </w:numPr>
        <w:spacing w:before="60" w:line="288" w:lineRule="auto"/>
        <w:ind w:left="270"/>
        <w:rPr>
          <w:rFonts w:ascii="Arial" w:eastAsia="Arial" w:hAnsi="Arial" w:cs="Arial"/>
        </w:rPr>
      </w:pPr>
      <w:r>
        <w:rPr>
          <w:rFonts w:ascii="Arial" w:eastAsia="Arial" w:hAnsi="Arial" w:cs="Arial"/>
        </w:rPr>
        <w:t>Cash</w:t>
      </w:r>
      <w:r>
        <w:rPr>
          <w:rFonts w:ascii="Arial" w:eastAsia="Arial" w:hAnsi="Arial" w:cs="Arial"/>
          <w:vertAlign w:val="superscript"/>
        </w:rPr>
        <w:t>(d)</w:t>
      </w:r>
      <w:r>
        <w:rPr>
          <w:rFonts w:ascii="Arial" w:eastAsia="Arial" w:hAnsi="Arial" w:cs="Arial"/>
        </w:rPr>
        <w:t xml:space="preserve"> at Sept. 30, 2014, was $13.6 billion</w:t>
      </w:r>
    </w:p>
    <w:p w:rsidR="000E0188" w:rsidRDefault="0060264B">
      <w:pPr>
        <w:numPr>
          <w:ilvl w:val="0"/>
          <w:numId w:val="1"/>
        </w:numPr>
        <w:spacing w:before="60" w:line="288" w:lineRule="auto"/>
        <w:ind w:left="270"/>
        <w:rPr>
          <w:rFonts w:ascii="Arial" w:eastAsia="Arial" w:hAnsi="Arial" w:cs="Arial"/>
        </w:rPr>
      </w:pPr>
      <w:r>
        <w:rPr>
          <w:rFonts w:ascii="Arial" w:eastAsia="Arial" w:hAnsi="Arial" w:cs="Arial"/>
        </w:rPr>
        <w:t>Net Industrial Cash</w:t>
      </w:r>
      <w:r>
        <w:rPr>
          <w:rFonts w:ascii="Arial" w:eastAsia="Arial" w:hAnsi="Arial" w:cs="Arial"/>
          <w:vertAlign w:val="superscript"/>
        </w:rPr>
        <w:t>(f)</w:t>
      </w:r>
      <w:r>
        <w:rPr>
          <w:rFonts w:ascii="Arial" w:eastAsia="Arial" w:hAnsi="Arial" w:cs="Arial"/>
        </w:rPr>
        <w:t xml:space="preserve"> at the end of the quarter was $680 million, up from Net Industrial Cash of $331 million at June 30, 2014, and Net Industrial Debt</w:t>
      </w:r>
      <w:r>
        <w:rPr>
          <w:rFonts w:ascii="Arial" w:eastAsia="Arial" w:hAnsi="Arial" w:cs="Arial"/>
          <w:vertAlign w:val="superscript"/>
        </w:rPr>
        <w:t>(f)</w:t>
      </w:r>
      <w:r>
        <w:rPr>
          <w:rFonts w:ascii="Arial" w:eastAsia="Arial" w:hAnsi="Arial" w:cs="Arial"/>
        </w:rPr>
        <w:t xml:space="preserve"> of $888 million at Sept. 30, 2013</w:t>
      </w:r>
    </w:p>
    <w:p w:rsidR="000E0188" w:rsidRDefault="0060264B">
      <w:pPr>
        <w:numPr>
          <w:ilvl w:val="0"/>
          <w:numId w:val="1"/>
        </w:numPr>
        <w:spacing w:before="60" w:line="288" w:lineRule="auto"/>
        <w:ind w:left="270"/>
        <w:rPr>
          <w:rFonts w:ascii="Arial" w:eastAsia="Arial" w:hAnsi="Arial" w:cs="Arial"/>
        </w:rPr>
      </w:pPr>
      <w:r>
        <w:rPr>
          <w:rFonts w:ascii="Arial" w:eastAsia="Arial" w:hAnsi="Arial" w:cs="Arial"/>
        </w:rPr>
        <w:t>Worldwide vehicle shipments were 700,000 for the quarter, up 18 percent from 593,000 a year ago</w:t>
      </w:r>
    </w:p>
    <w:p w:rsidR="000E0188" w:rsidRDefault="0060264B">
      <w:pPr>
        <w:numPr>
          <w:ilvl w:val="0"/>
          <w:numId w:val="1"/>
        </w:numPr>
        <w:spacing w:before="60" w:line="288" w:lineRule="auto"/>
        <w:ind w:left="270"/>
        <w:rPr>
          <w:rFonts w:ascii="Arial" w:eastAsia="Arial" w:hAnsi="Arial" w:cs="Arial"/>
        </w:rPr>
      </w:pPr>
      <w:r>
        <w:rPr>
          <w:rFonts w:ascii="Arial" w:eastAsia="Arial" w:hAnsi="Arial" w:cs="Arial"/>
        </w:rPr>
        <w:t xml:space="preserve">Worldwide vehicle sales for the quarter were 711,000, up 18 percent from </w:t>
      </w:r>
      <w:r w:rsidR="00ED0A99">
        <w:rPr>
          <w:rFonts w:ascii="Arial" w:eastAsia="Arial" w:hAnsi="Arial" w:cs="Arial"/>
        </w:rPr>
        <w:t xml:space="preserve">603,000 </w:t>
      </w:r>
      <w:r>
        <w:rPr>
          <w:rFonts w:ascii="Arial" w:eastAsia="Arial" w:hAnsi="Arial" w:cs="Arial"/>
        </w:rPr>
        <w:t>a year ago</w:t>
      </w:r>
    </w:p>
    <w:p w:rsidR="000E0188" w:rsidRDefault="0060264B">
      <w:pPr>
        <w:numPr>
          <w:ilvl w:val="0"/>
          <w:numId w:val="1"/>
        </w:numPr>
        <w:spacing w:before="60" w:line="288" w:lineRule="auto"/>
        <w:ind w:left="270"/>
        <w:rPr>
          <w:rFonts w:ascii="Arial" w:eastAsia="Arial" w:hAnsi="Arial" w:cs="Arial"/>
        </w:rPr>
      </w:pPr>
      <w:r>
        <w:rPr>
          <w:rFonts w:ascii="Arial" w:eastAsia="Arial" w:hAnsi="Arial" w:cs="Arial"/>
        </w:rPr>
        <w:t>U.S. market share was 12.3 percent for the quarter, up from 11.2 percent a year ago; market share in Canada was 14.9 percent for the quarter, up from 14.3 percent a year ago</w:t>
      </w:r>
    </w:p>
    <w:p w:rsidR="000E0188" w:rsidRDefault="0060264B">
      <w:pPr>
        <w:numPr>
          <w:ilvl w:val="0"/>
          <w:numId w:val="1"/>
        </w:numPr>
        <w:spacing w:before="60" w:line="288" w:lineRule="auto"/>
        <w:ind w:left="270"/>
        <w:rPr>
          <w:rFonts w:ascii="Arial" w:eastAsia="Arial" w:hAnsi="Arial" w:cs="Arial"/>
        </w:rPr>
      </w:pPr>
      <w:r>
        <w:rPr>
          <w:rFonts w:ascii="Arial" w:eastAsia="Arial" w:hAnsi="Arial" w:cs="Arial"/>
        </w:rPr>
        <w:t>Full-year 2014 guidance is confirmed</w:t>
      </w:r>
    </w:p>
    <w:p w:rsidR="000E0188" w:rsidRDefault="0060264B">
      <w:pPr>
        <w:spacing w:before="240" w:line="288" w:lineRule="auto"/>
        <w:rPr>
          <w:rFonts w:ascii="Arial" w:eastAsia="Arial" w:hAnsi="Arial" w:cs="Arial"/>
          <w:b/>
        </w:rPr>
      </w:pPr>
      <w:r>
        <w:rPr>
          <w:rFonts w:ascii="Arial" w:eastAsia="Arial" w:hAnsi="Arial" w:cs="Arial"/>
          <w:b/>
        </w:rPr>
        <w:t xml:space="preserve">AUBURN HILLS, Mich., Nov. 5, 2014 - </w:t>
      </w:r>
      <w:r>
        <w:rPr>
          <w:rFonts w:ascii="Arial" w:eastAsia="Arial" w:hAnsi="Arial" w:cs="Arial"/>
        </w:rPr>
        <w:t>Chrysler Group LLC today reported preliminary financial results for the third quarter and the first nine months of 2014, including net income of $611 million for the quarter, up 32 percent from $464 million in the same quarter a year ago.</w:t>
      </w:r>
    </w:p>
    <w:p w:rsidR="000E0188" w:rsidRDefault="0060264B">
      <w:pPr>
        <w:spacing w:before="240" w:line="288" w:lineRule="auto"/>
        <w:rPr>
          <w:rFonts w:ascii="Arial" w:eastAsia="Arial" w:hAnsi="Arial" w:cs="Arial"/>
        </w:rPr>
      </w:pPr>
      <w:r>
        <w:rPr>
          <w:rFonts w:ascii="Arial" w:eastAsia="Arial" w:hAnsi="Arial" w:cs="Arial"/>
        </w:rPr>
        <w:t xml:space="preserve">Adjusted Net </w:t>
      </w:r>
      <w:proofErr w:type="gramStart"/>
      <w:r>
        <w:rPr>
          <w:rFonts w:ascii="Arial" w:eastAsia="Arial" w:hAnsi="Arial" w:cs="Arial"/>
        </w:rPr>
        <w:t>Income</w:t>
      </w:r>
      <w:r>
        <w:rPr>
          <w:rFonts w:ascii="Arial" w:eastAsia="Arial" w:hAnsi="Arial" w:cs="Arial"/>
          <w:vertAlign w:val="superscript"/>
        </w:rPr>
        <w:t>(</w:t>
      </w:r>
      <w:proofErr w:type="gramEnd"/>
      <w:r>
        <w:rPr>
          <w:rFonts w:ascii="Arial" w:eastAsia="Arial" w:hAnsi="Arial" w:cs="Arial"/>
          <w:vertAlign w:val="superscript"/>
        </w:rPr>
        <w:t>a)</w:t>
      </w:r>
      <w:r>
        <w:rPr>
          <w:rFonts w:ascii="Arial" w:eastAsia="Arial" w:hAnsi="Arial" w:cs="Arial"/>
        </w:rPr>
        <w:t xml:space="preserve"> for the first nine months of 2014 was $1.7 billion, up from $1.2 billion in the first nine months of 2013. The Adjusted Net Income of $1.7 billion excludes the unfavorable effects of infrequent items recorded in the first quarter of 2014, related to the Company’s prepayment of a note held by the UAW Retiree Medical Benefits Trust (VEBA Trust Note) and a charge for commitments associated with the January memorandum of understanding signed with the UAW. Including the infrequent items, net income for the first nine months of 2014 was $540 million.</w:t>
      </w:r>
    </w:p>
    <w:p w:rsidR="000E0188" w:rsidRDefault="0060264B">
      <w:pPr>
        <w:spacing w:before="240" w:line="288" w:lineRule="auto"/>
        <w:rPr>
          <w:rFonts w:ascii="Arial" w:eastAsia="Arial" w:hAnsi="Arial" w:cs="Arial"/>
        </w:rPr>
      </w:pPr>
      <w:r>
        <w:rPr>
          <w:rFonts w:ascii="Arial" w:eastAsia="Arial" w:hAnsi="Arial" w:cs="Arial"/>
        </w:rPr>
        <w:t>Net revenue for the third quarter was $20.7 billion, up 18 percent from $17.6 billion a year ago. Net revenue for the first nine months of the year was $60.1 billion, up from $50.9 billion a year ago. The increase in third</w:t>
      </w:r>
      <w:r w:rsidR="005906E9">
        <w:rPr>
          <w:rFonts w:ascii="Arial" w:eastAsia="Arial" w:hAnsi="Arial" w:cs="Arial"/>
        </w:rPr>
        <w:t>-</w:t>
      </w:r>
      <w:r>
        <w:rPr>
          <w:rFonts w:ascii="Arial" w:eastAsia="Arial" w:hAnsi="Arial" w:cs="Arial"/>
        </w:rPr>
        <w:t>quarter year-over-year revenues was driven by higher shipments, in particular from the all-new Jeep Cherokee and          all-new Chrysler 200.</w:t>
      </w:r>
    </w:p>
    <w:p w:rsidR="000E0188" w:rsidRDefault="0060264B" w:rsidP="0060264B">
      <w:pPr>
        <w:spacing w:before="240" w:line="288" w:lineRule="auto"/>
      </w:pPr>
      <w:r>
        <w:rPr>
          <w:rFonts w:ascii="Arial" w:eastAsia="Arial" w:hAnsi="Arial" w:cs="Arial"/>
        </w:rPr>
        <w:t>Modified Operating Profit was $946 million in the third quarter, or 4.6 percent of net revenue, up 10 percent from $862 million in the prior-year period. The increase was mainly the result of higher shipment volumes, improved net pricing and purchasing efficiencies, partially offset by higher industrial costs due to vehicle content enhancements and higher warranty costs, principally due to recall campaigns. Modified Operating Profit for the first nine months of 2014 was $2.5 billion, or 4.2 percent of net revenue, up from $2.1 billion in the first nine months of 2013.</w:t>
      </w:r>
    </w:p>
    <w:tbl>
      <w:tblPr>
        <w:tblW w:w="8540" w:type="dxa"/>
        <w:tblLayout w:type="fixed"/>
        <w:tblCellMar>
          <w:left w:w="10" w:type="dxa"/>
          <w:right w:w="10" w:type="dxa"/>
        </w:tblCellMar>
        <w:tblLook w:val="0000" w:firstRow="0" w:lastRow="0" w:firstColumn="0" w:lastColumn="0" w:noHBand="0" w:noVBand="0"/>
      </w:tblPr>
      <w:tblGrid>
        <w:gridCol w:w="80"/>
        <w:gridCol w:w="2800"/>
        <w:gridCol w:w="80"/>
        <w:gridCol w:w="846"/>
        <w:gridCol w:w="54"/>
        <w:gridCol w:w="846"/>
        <w:gridCol w:w="54"/>
        <w:gridCol w:w="846"/>
        <w:gridCol w:w="54"/>
        <w:gridCol w:w="80"/>
        <w:gridCol w:w="846"/>
        <w:gridCol w:w="54"/>
        <w:gridCol w:w="846"/>
        <w:gridCol w:w="54"/>
        <w:gridCol w:w="826"/>
        <w:gridCol w:w="74"/>
        <w:gridCol w:w="100"/>
      </w:tblGrid>
      <w:tr w:rsidR="000E0188">
        <w:trPr>
          <w:trHeight w:hRule="exact" w:val="80"/>
        </w:trPr>
        <w:tc>
          <w:tcPr>
            <w:tcW w:w="80" w:type="dxa"/>
            <w:tcMar>
              <w:left w:w="0" w:type="dxa"/>
              <w:right w:w="0" w:type="dxa"/>
            </w:tcMar>
            <w:vAlign w:val="bottom"/>
          </w:tcPr>
          <w:p w:rsidR="000E0188" w:rsidRDefault="000E0188">
            <w:pPr>
              <w:keepNext/>
              <w:keepLines/>
            </w:pPr>
          </w:p>
        </w:tc>
        <w:tc>
          <w:tcPr>
            <w:tcW w:w="2800" w:type="dxa"/>
            <w:tcMar>
              <w:left w:w="60" w:type="dxa"/>
              <w:right w:w="60" w:type="dxa"/>
            </w:tcMar>
            <w:vAlign w:val="bottom"/>
          </w:tcPr>
          <w:p w:rsidR="000E0188" w:rsidRDefault="000E0188">
            <w:pPr>
              <w:keepNext/>
              <w:keepLines/>
            </w:pPr>
          </w:p>
        </w:tc>
        <w:tc>
          <w:tcPr>
            <w:tcW w:w="80" w:type="dxa"/>
            <w:tcMar>
              <w:left w:w="0" w:type="dxa"/>
              <w:right w:w="0" w:type="dxa"/>
            </w:tcMar>
            <w:vAlign w:val="bottom"/>
          </w:tcPr>
          <w:p w:rsidR="000E0188" w:rsidRDefault="000E0188">
            <w:pPr>
              <w:keepNext/>
              <w:keepLines/>
            </w:pPr>
          </w:p>
        </w:tc>
        <w:tc>
          <w:tcPr>
            <w:tcW w:w="846" w:type="dxa"/>
            <w:tcMar>
              <w:left w:w="0" w:type="dxa"/>
              <w:right w:w="0" w:type="dxa"/>
            </w:tcMar>
            <w:vAlign w:val="bottom"/>
          </w:tcPr>
          <w:p w:rsidR="000E0188" w:rsidRDefault="000E0188">
            <w:pPr>
              <w:keepNext/>
              <w:keepLines/>
            </w:pPr>
          </w:p>
        </w:tc>
        <w:tc>
          <w:tcPr>
            <w:tcW w:w="54" w:type="dxa"/>
            <w:tcMar>
              <w:left w:w="0" w:type="dxa"/>
              <w:right w:w="0" w:type="dxa"/>
            </w:tcMar>
          </w:tcPr>
          <w:p w:rsidR="000E0188" w:rsidRDefault="000E0188"/>
        </w:tc>
        <w:tc>
          <w:tcPr>
            <w:tcW w:w="846" w:type="dxa"/>
            <w:tcMar>
              <w:left w:w="0" w:type="dxa"/>
              <w:right w:w="0" w:type="dxa"/>
            </w:tcMar>
            <w:vAlign w:val="bottom"/>
          </w:tcPr>
          <w:p w:rsidR="000E0188" w:rsidRDefault="000E0188">
            <w:pPr>
              <w:keepNext/>
              <w:keepLines/>
            </w:pPr>
          </w:p>
        </w:tc>
        <w:tc>
          <w:tcPr>
            <w:tcW w:w="54" w:type="dxa"/>
            <w:tcMar>
              <w:left w:w="0" w:type="dxa"/>
              <w:right w:w="0" w:type="dxa"/>
            </w:tcMar>
          </w:tcPr>
          <w:p w:rsidR="000E0188" w:rsidRDefault="000E0188"/>
        </w:tc>
        <w:tc>
          <w:tcPr>
            <w:tcW w:w="846" w:type="dxa"/>
            <w:tcMar>
              <w:left w:w="0" w:type="dxa"/>
              <w:right w:w="0" w:type="dxa"/>
            </w:tcMar>
            <w:vAlign w:val="bottom"/>
          </w:tcPr>
          <w:p w:rsidR="000E0188" w:rsidRDefault="000E0188">
            <w:pPr>
              <w:keepNext/>
              <w:keepLines/>
            </w:pPr>
          </w:p>
        </w:tc>
        <w:tc>
          <w:tcPr>
            <w:tcW w:w="54" w:type="dxa"/>
            <w:tcMar>
              <w:left w:w="0" w:type="dxa"/>
              <w:right w:w="0" w:type="dxa"/>
            </w:tcMar>
          </w:tcPr>
          <w:p w:rsidR="000E0188" w:rsidRDefault="000E0188"/>
        </w:tc>
        <w:tc>
          <w:tcPr>
            <w:tcW w:w="80" w:type="dxa"/>
            <w:tcMar>
              <w:left w:w="0" w:type="dxa"/>
              <w:right w:w="0" w:type="dxa"/>
            </w:tcMar>
            <w:vAlign w:val="bottom"/>
          </w:tcPr>
          <w:p w:rsidR="000E0188" w:rsidRDefault="000E0188">
            <w:pPr>
              <w:keepNext/>
              <w:keepLines/>
            </w:pPr>
          </w:p>
        </w:tc>
        <w:tc>
          <w:tcPr>
            <w:tcW w:w="846" w:type="dxa"/>
            <w:tcMar>
              <w:left w:w="0" w:type="dxa"/>
              <w:right w:w="0" w:type="dxa"/>
            </w:tcMar>
            <w:vAlign w:val="bottom"/>
          </w:tcPr>
          <w:p w:rsidR="000E0188" w:rsidRDefault="000E0188">
            <w:pPr>
              <w:keepNext/>
              <w:keepLines/>
            </w:pPr>
          </w:p>
        </w:tc>
        <w:tc>
          <w:tcPr>
            <w:tcW w:w="54" w:type="dxa"/>
            <w:tcMar>
              <w:left w:w="0" w:type="dxa"/>
              <w:right w:w="0" w:type="dxa"/>
            </w:tcMar>
          </w:tcPr>
          <w:p w:rsidR="000E0188" w:rsidRDefault="000E0188"/>
        </w:tc>
        <w:tc>
          <w:tcPr>
            <w:tcW w:w="846" w:type="dxa"/>
            <w:tcMar>
              <w:left w:w="0" w:type="dxa"/>
              <w:right w:w="0" w:type="dxa"/>
            </w:tcMar>
            <w:vAlign w:val="bottom"/>
          </w:tcPr>
          <w:p w:rsidR="000E0188" w:rsidRDefault="000E0188">
            <w:pPr>
              <w:keepNext/>
              <w:keepLines/>
            </w:pPr>
          </w:p>
        </w:tc>
        <w:tc>
          <w:tcPr>
            <w:tcW w:w="54" w:type="dxa"/>
            <w:tcMar>
              <w:left w:w="0" w:type="dxa"/>
              <w:right w:w="0" w:type="dxa"/>
            </w:tcMar>
          </w:tcPr>
          <w:p w:rsidR="000E0188" w:rsidRDefault="000E0188"/>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100" w:type="dxa"/>
            <w:tcMar>
              <w:left w:w="0" w:type="dxa"/>
              <w:right w:w="0" w:type="dxa"/>
            </w:tcMar>
            <w:vAlign w:val="bottom"/>
          </w:tcPr>
          <w:p w:rsidR="000E0188" w:rsidRDefault="000E0188">
            <w:pPr>
              <w:keepNext/>
              <w:keepLines/>
            </w:pPr>
          </w:p>
        </w:tc>
      </w:tr>
      <w:tr w:rsidR="000E0188">
        <w:trPr>
          <w:trHeight w:hRule="exact" w:val="60"/>
        </w:trPr>
        <w:tc>
          <w:tcPr>
            <w:tcW w:w="80" w:type="dxa"/>
            <w:tcBorders>
              <w:top w:val="single" w:sz="8" w:space="0" w:color="000066"/>
              <w:left w:val="single" w:sz="8" w:space="0" w:color="000066"/>
            </w:tcBorders>
            <w:tcMar>
              <w:left w:w="0" w:type="dxa"/>
              <w:right w:w="0" w:type="dxa"/>
            </w:tcMar>
            <w:vAlign w:val="bottom"/>
          </w:tcPr>
          <w:p w:rsidR="000E0188" w:rsidRDefault="000E0188">
            <w:pPr>
              <w:keepNext/>
              <w:keepLines/>
            </w:pPr>
          </w:p>
        </w:tc>
        <w:tc>
          <w:tcPr>
            <w:tcW w:w="2800" w:type="dxa"/>
            <w:tcBorders>
              <w:top w:val="single" w:sz="8" w:space="0" w:color="000066"/>
            </w:tcBorders>
            <w:tcMar>
              <w:left w:w="60" w:type="dxa"/>
              <w:right w:w="60" w:type="dxa"/>
            </w:tcMar>
            <w:vAlign w:val="bottom"/>
          </w:tcPr>
          <w:p w:rsidR="000E0188" w:rsidRDefault="000E0188">
            <w:pPr>
              <w:keepNext/>
              <w:keepLines/>
            </w:pPr>
          </w:p>
        </w:tc>
        <w:tc>
          <w:tcPr>
            <w:tcW w:w="80" w:type="dxa"/>
            <w:tcBorders>
              <w:top w:val="single" w:sz="8" w:space="0" w:color="000066"/>
            </w:tcBorders>
            <w:tcMar>
              <w:left w:w="0" w:type="dxa"/>
              <w:right w:w="0" w:type="dxa"/>
            </w:tcMar>
            <w:vAlign w:val="bottom"/>
          </w:tcPr>
          <w:p w:rsidR="000E0188" w:rsidRDefault="000E0188">
            <w:pPr>
              <w:keepNext/>
              <w:keepLines/>
            </w:pPr>
          </w:p>
        </w:tc>
        <w:tc>
          <w:tcPr>
            <w:tcW w:w="846" w:type="dxa"/>
            <w:tcBorders>
              <w:top w:val="single" w:sz="8" w:space="0" w:color="000066"/>
            </w:tcBorders>
            <w:tcMar>
              <w:left w:w="0" w:type="dxa"/>
              <w:right w:w="0" w:type="dxa"/>
            </w:tcMar>
            <w:vAlign w:val="bottom"/>
          </w:tcPr>
          <w:p w:rsidR="000E0188" w:rsidRDefault="000E0188">
            <w:pPr>
              <w:keepNext/>
              <w:keepLines/>
            </w:pPr>
          </w:p>
        </w:tc>
        <w:tc>
          <w:tcPr>
            <w:tcW w:w="54" w:type="dxa"/>
            <w:tcBorders>
              <w:top w:val="single" w:sz="8" w:space="0" w:color="000066"/>
            </w:tcBorders>
            <w:tcMar>
              <w:left w:w="0" w:type="dxa"/>
              <w:right w:w="0" w:type="dxa"/>
            </w:tcMar>
          </w:tcPr>
          <w:p w:rsidR="000E0188" w:rsidRDefault="000E0188"/>
        </w:tc>
        <w:tc>
          <w:tcPr>
            <w:tcW w:w="846" w:type="dxa"/>
            <w:tcBorders>
              <w:top w:val="single" w:sz="8" w:space="0" w:color="000066"/>
            </w:tcBorders>
            <w:tcMar>
              <w:left w:w="0" w:type="dxa"/>
              <w:right w:w="0" w:type="dxa"/>
            </w:tcMar>
            <w:vAlign w:val="bottom"/>
          </w:tcPr>
          <w:p w:rsidR="000E0188" w:rsidRDefault="000E0188">
            <w:pPr>
              <w:keepNext/>
              <w:keepLines/>
            </w:pPr>
          </w:p>
        </w:tc>
        <w:tc>
          <w:tcPr>
            <w:tcW w:w="54" w:type="dxa"/>
            <w:tcBorders>
              <w:top w:val="single" w:sz="8" w:space="0" w:color="000066"/>
            </w:tcBorders>
            <w:tcMar>
              <w:left w:w="0" w:type="dxa"/>
              <w:right w:w="0" w:type="dxa"/>
            </w:tcMar>
          </w:tcPr>
          <w:p w:rsidR="000E0188" w:rsidRDefault="000E0188"/>
        </w:tc>
        <w:tc>
          <w:tcPr>
            <w:tcW w:w="846" w:type="dxa"/>
            <w:tcBorders>
              <w:top w:val="single" w:sz="8" w:space="0" w:color="000066"/>
            </w:tcBorders>
            <w:tcMar>
              <w:left w:w="0" w:type="dxa"/>
              <w:right w:w="0" w:type="dxa"/>
            </w:tcMar>
            <w:vAlign w:val="bottom"/>
          </w:tcPr>
          <w:p w:rsidR="000E0188" w:rsidRDefault="000E0188">
            <w:pPr>
              <w:keepNext/>
              <w:keepLines/>
            </w:pPr>
          </w:p>
        </w:tc>
        <w:tc>
          <w:tcPr>
            <w:tcW w:w="54" w:type="dxa"/>
            <w:tcBorders>
              <w:top w:val="single" w:sz="8" w:space="0" w:color="000066"/>
            </w:tcBorders>
            <w:tcMar>
              <w:left w:w="0" w:type="dxa"/>
              <w:right w:w="0" w:type="dxa"/>
            </w:tcMar>
          </w:tcPr>
          <w:p w:rsidR="000E0188" w:rsidRDefault="000E0188"/>
        </w:tc>
        <w:tc>
          <w:tcPr>
            <w:tcW w:w="80" w:type="dxa"/>
            <w:tcBorders>
              <w:top w:val="single" w:sz="8" w:space="0" w:color="000066"/>
            </w:tcBorders>
            <w:tcMar>
              <w:left w:w="0" w:type="dxa"/>
              <w:right w:w="0" w:type="dxa"/>
            </w:tcMar>
            <w:vAlign w:val="bottom"/>
          </w:tcPr>
          <w:p w:rsidR="000E0188" w:rsidRDefault="000E0188">
            <w:pPr>
              <w:keepNext/>
              <w:keepLines/>
            </w:pPr>
          </w:p>
        </w:tc>
        <w:tc>
          <w:tcPr>
            <w:tcW w:w="846" w:type="dxa"/>
            <w:tcBorders>
              <w:top w:val="single" w:sz="8" w:space="0" w:color="000066"/>
            </w:tcBorders>
            <w:tcMar>
              <w:left w:w="0" w:type="dxa"/>
              <w:right w:w="0" w:type="dxa"/>
            </w:tcMar>
            <w:vAlign w:val="bottom"/>
          </w:tcPr>
          <w:p w:rsidR="000E0188" w:rsidRDefault="000E0188">
            <w:pPr>
              <w:keepNext/>
              <w:keepLines/>
            </w:pPr>
          </w:p>
        </w:tc>
        <w:tc>
          <w:tcPr>
            <w:tcW w:w="54" w:type="dxa"/>
            <w:tcBorders>
              <w:top w:val="single" w:sz="8" w:space="0" w:color="000066"/>
            </w:tcBorders>
            <w:tcMar>
              <w:left w:w="0" w:type="dxa"/>
              <w:right w:w="0" w:type="dxa"/>
            </w:tcMar>
          </w:tcPr>
          <w:p w:rsidR="000E0188" w:rsidRDefault="000E0188"/>
        </w:tc>
        <w:tc>
          <w:tcPr>
            <w:tcW w:w="846" w:type="dxa"/>
            <w:tcBorders>
              <w:top w:val="single" w:sz="8" w:space="0" w:color="000066"/>
            </w:tcBorders>
            <w:tcMar>
              <w:left w:w="0" w:type="dxa"/>
              <w:right w:w="0" w:type="dxa"/>
            </w:tcMar>
            <w:vAlign w:val="bottom"/>
          </w:tcPr>
          <w:p w:rsidR="000E0188" w:rsidRDefault="000E0188">
            <w:pPr>
              <w:keepNext/>
              <w:keepLines/>
            </w:pPr>
          </w:p>
        </w:tc>
        <w:tc>
          <w:tcPr>
            <w:tcW w:w="54" w:type="dxa"/>
            <w:tcBorders>
              <w:top w:val="single" w:sz="8" w:space="0" w:color="000066"/>
            </w:tcBorders>
            <w:tcMar>
              <w:left w:w="0" w:type="dxa"/>
              <w:right w:w="0" w:type="dxa"/>
            </w:tcMar>
          </w:tcPr>
          <w:p w:rsidR="000E0188" w:rsidRDefault="000E0188"/>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100" w:type="dxa"/>
            <w:tcBorders>
              <w:top w:val="single" w:sz="8" w:space="0" w:color="000066"/>
              <w:right w:val="single" w:sz="8" w:space="0" w:color="000066"/>
            </w:tcBorders>
            <w:tcMar>
              <w:left w:w="0" w:type="dxa"/>
              <w:right w:w="0" w:type="dxa"/>
            </w:tcMar>
            <w:vAlign w:val="bottom"/>
          </w:tcPr>
          <w:p w:rsidR="000E0188" w:rsidRDefault="000E0188">
            <w:pPr>
              <w:keepNext/>
              <w:keepLines/>
            </w:pPr>
          </w:p>
        </w:tc>
      </w:tr>
      <w:tr w:rsidR="0060264B" w:rsidTr="0060264B">
        <w:trPr>
          <w:trHeight w:hRule="exact" w:val="760"/>
        </w:trPr>
        <w:tc>
          <w:tcPr>
            <w:tcW w:w="80" w:type="dxa"/>
            <w:tcBorders>
              <w:left w:val="single" w:sz="8" w:space="0" w:color="000066"/>
            </w:tcBorders>
            <w:tcMar>
              <w:left w:w="0" w:type="dxa"/>
              <w:right w:w="0" w:type="dxa"/>
            </w:tcMar>
            <w:vAlign w:val="bottom"/>
          </w:tcPr>
          <w:p w:rsidR="000E0188" w:rsidRDefault="000E0188">
            <w:pPr>
              <w:keepNext/>
              <w:keepLines/>
            </w:pPr>
          </w:p>
        </w:tc>
        <w:tc>
          <w:tcPr>
            <w:tcW w:w="2800" w:type="dxa"/>
            <w:tcBorders>
              <w:bottom w:val="single" w:sz="8" w:space="0" w:color="auto"/>
            </w:tcBorders>
            <w:tcMar>
              <w:top w:w="0" w:type="dxa"/>
              <w:left w:w="60" w:type="dxa"/>
              <w:right w:w="60" w:type="dxa"/>
            </w:tcMar>
          </w:tcPr>
          <w:p w:rsidR="000E0188" w:rsidRDefault="0060264B">
            <w:pPr>
              <w:keepNext/>
              <w:keepLines/>
              <w:rPr>
                <w:rFonts w:ascii="Arial" w:eastAsia="Arial" w:hAnsi="Arial" w:cs="Arial"/>
                <w:b/>
                <w:sz w:val="18"/>
              </w:rPr>
            </w:pPr>
            <w:r>
              <w:rPr>
                <w:rFonts w:ascii="Arial" w:eastAsia="Arial" w:hAnsi="Arial" w:cs="Arial"/>
                <w:b/>
                <w:sz w:val="18"/>
              </w:rPr>
              <w:t>CHRYSLER GROUP LLC</w:t>
            </w:r>
            <w:r>
              <w:rPr>
                <w:rFonts w:ascii="Arial" w:eastAsia="Arial" w:hAnsi="Arial" w:cs="Arial"/>
                <w:b/>
              </w:rPr>
              <w:t xml:space="preserve">       </w:t>
            </w:r>
            <w:r>
              <w:rPr>
                <w:rFonts w:ascii="Arial" w:eastAsia="Arial" w:hAnsi="Arial" w:cs="Arial"/>
                <w:b/>
                <w:sz w:val="18"/>
              </w:rPr>
              <w:t xml:space="preserve">                     </w:t>
            </w:r>
            <w:r>
              <w:rPr>
                <w:rFonts w:ascii="Arial" w:eastAsia="Arial" w:hAnsi="Arial" w:cs="Arial"/>
                <w:b/>
                <w:sz w:val="14"/>
              </w:rPr>
              <w:t>($Mils)</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46" w:type="dxa"/>
            <w:gridSpan w:val="2"/>
            <w:tcBorders>
              <w:bottom w:val="single" w:sz="8" w:space="0" w:color="auto"/>
              <w:right w:val="single" w:sz="8" w:space="0" w:color="FFFFFF"/>
            </w:tcBorders>
            <w:shd w:val="clear" w:color="auto" w:fill="D8E7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Q3                2014</w:t>
            </w:r>
          </w:p>
        </w:tc>
        <w:tc>
          <w:tcPr>
            <w:tcW w:w="846" w:type="dxa"/>
            <w:gridSpan w:val="2"/>
            <w:tcBorders>
              <w:left w:val="single" w:sz="8" w:space="0" w:color="FFFFFF"/>
              <w:bottom w:val="single" w:sz="8" w:space="0" w:color="auto"/>
              <w:right w:val="single" w:sz="8" w:space="0" w:color="FFFFFF"/>
            </w:tcBorders>
            <w:shd w:val="clear" w:color="auto" w:fill="D8E7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Q3                2013</w:t>
            </w:r>
          </w:p>
        </w:tc>
        <w:tc>
          <w:tcPr>
            <w:tcW w:w="846" w:type="dxa"/>
            <w:gridSpan w:val="2"/>
            <w:tcBorders>
              <w:left w:val="single" w:sz="8" w:space="0" w:color="FFFFFF"/>
              <w:bottom w:val="single" w:sz="8" w:space="0" w:color="auto"/>
              <w:right w:val="single" w:sz="8" w:space="0" w:color="FFFFFF"/>
            </w:tcBorders>
            <w:shd w:val="clear" w:color="auto" w:fill="D8E7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Q3 2014         B/(W)          Q3 2013</w:t>
            </w:r>
          </w:p>
        </w:tc>
        <w:tc>
          <w:tcPr>
            <w:tcW w:w="80" w:type="dxa"/>
            <w:tcBorders>
              <w:left w:val="single" w:sz="8" w:space="0" w:color="FFFFFF"/>
              <w:bottom w:val="single" w:sz="8" w:space="0" w:color="auto"/>
              <w:right w:val="single" w:sz="8" w:space="0" w:color="FFFFFF"/>
            </w:tcBorders>
            <w:tcMar>
              <w:left w:w="0" w:type="dxa"/>
              <w:right w:w="0" w:type="dxa"/>
            </w:tcMar>
            <w:vAlign w:val="bottom"/>
          </w:tcPr>
          <w:p w:rsidR="000E0188" w:rsidRDefault="000E0188">
            <w:pPr>
              <w:keepNext/>
              <w:keepLines/>
            </w:pPr>
          </w:p>
        </w:tc>
        <w:tc>
          <w:tcPr>
            <w:tcW w:w="846" w:type="dxa"/>
            <w:gridSpan w:val="2"/>
            <w:tcBorders>
              <w:left w:val="single" w:sz="8" w:space="0" w:color="FFFFFF"/>
              <w:bottom w:val="single" w:sz="8" w:space="0" w:color="auto"/>
              <w:right w:val="single" w:sz="8" w:space="0" w:color="FFFFFF"/>
            </w:tcBorders>
            <w:shd w:val="clear" w:color="auto" w:fill="EAF5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YTD                2014</w:t>
            </w:r>
          </w:p>
        </w:tc>
        <w:tc>
          <w:tcPr>
            <w:tcW w:w="846" w:type="dxa"/>
            <w:gridSpan w:val="2"/>
            <w:tcBorders>
              <w:left w:val="single" w:sz="8" w:space="0" w:color="FFFFFF"/>
              <w:bottom w:val="single" w:sz="8" w:space="0" w:color="auto"/>
              <w:right w:val="single" w:sz="8" w:space="0" w:color="FFFFFF"/>
            </w:tcBorders>
            <w:shd w:val="clear" w:color="auto" w:fill="EAF5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YTD                2013</w:t>
            </w:r>
          </w:p>
        </w:tc>
        <w:tc>
          <w:tcPr>
            <w:tcW w:w="826" w:type="dxa"/>
            <w:gridSpan w:val="2"/>
            <w:tcBorders>
              <w:left w:val="single" w:sz="8" w:space="0" w:color="FFFFFF"/>
              <w:bottom w:val="single" w:sz="8" w:space="0" w:color="auto"/>
            </w:tcBorders>
            <w:shd w:val="clear" w:color="auto" w:fill="EAF5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YTD 2014         B/(W)          YTD 2013</w:t>
            </w:r>
          </w:p>
        </w:tc>
        <w:tc>
          <w:tcPr>
            <w:tcW w:w="10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2800" w:type="dxa"/>
            <w:tcBorders>
              <w:top w:val="single" w:sz="8" w:space="0" w:color="auto"/>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Net Revenue</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46" w:type="dxa"/>
            <w:tcBorders>
              <w:top w:val="single" w:sz="8" w:space="0" w:color="auto"/>
              <w:left w:val="single" w:sz="8" w:space="0" w:color="FFFFFF"/>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20,660</w:t>
            </w:r>
          </w:p>
        </w:tc>
        <w:tc>
          <w:tcPr>
            <w:tcW w:w="5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top w:val="single" w:sz="8" w:space="0" w:color="auto"/>
              <w:left w:val="single" w:sz="8" w:space="0" w:color="FFFFFF"/>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17,564</w:t>
            </w:r>
          </w:p>
        </w:tc>
        <w:tc>
          <w:tcPr>
            <w:tcW w:w="5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top w:val="single" w:sz="8" w:space="0" w:color="auto"/>
              <w:left w:val="single" w:sz="8" w:space="0" w:color="FFFFFF"/>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3,096</w:t>
            </w:r>
          </w:p>
        </w:tc>
        <w:tc>
          <w:tcPr>
            <w:tcW w:w="5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top w:val="single" w:sz="8" w:space="0" w:color="auto"/>
              <w:left w:val="single" w:sz="8" w:space="0" w:color="FFFFFF"/>
              <w:bottom w:val="single" w:sz="8" w:space="0" w:color="auto"/>
            </w:tcBorders>
            <w:tcMar>
              <w:left w:w="0" w:type="dxa"/>
              <w:right w:w="0" w:type="dxa"/>
            </w:tcMar>
            <w:vAlign w:val="bottom"/>
          </w:tcPr>
          <w:p w:rsidR="000E0188" w:rsidRDefault="000E0188">
            <w:pPr>
              <w:keepNext/>
              <w:keepLines/>
            </w:pPr>
          </w:p>
        </w:tc>
        <w:tc>
          <w:tcPr>
            <w:tcW w:w="846" w:type="dxa"/>
            <w:tcBorders>
              <w:top w:val="single" w:sz="8" w:space="0" w:color="auto"/>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60,104</w:t>
            </w:r>
          </w:p>
        </w:tc>
        <w:tc>
          <w:tcPr>
            <w:tcW w:w="54" w:type="dxa"/>
            <w:tcBorders>
              <w:top w:val="single" w:sz="8" w:space="0" w:color="auto"/>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46" w:type="dxa"/>
            <w:tcBorders>
              <w:top w:val="single" w:sz="8" w:space="0" w:color="auto"/>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50,943</w:t>
            </w:r>
          </w:p>
        </w:tc>
        <w:tc>
          <w:tcPr>
            <w:tcW w:w="54" w:type="dxa"/>
            <w:tcBorders>
              <w:top w:val="single" w:sz="8" w:space="0" w:color="auto"/>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top w:val="single" w:sz="8" w:space="0" w:color="auto"/>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9,161</w:t>
            </w:r>
          </w:p>
        </w:tc>
        <w:tc>
          <w:tcPr>
            <w:tcW w:w="74" w:type="dxa"/>
            <w:tcBorders>
              <w:top w:val="single" w:sz="8" w:space="0" w:color="auto"/>
              <w:bottom w:val="single" w:sz="8" w:space="0" w:color="auto"/>
            </w:tcBorders>
            <w:shd w:val="clear" w:color="auto" w:fill="EAF5FF"/>
            <w:tcMar>
              <w:left w:w="0" w:type="dxa"/>
              <w:bottom w:w="40" w:type="dxa"/>
              <w:right w:w="20" w:type="dxa"/>
            </w:tcMar>
          </w:tcPr>
          <w:p w:rsidR="000E0188" w:rsidRDefault="000E0188"/>
        </w:tc>
        <w:tc>
          <w:tcPr>
            <w:tcW w:w="10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2800" w:type="dxa"/>
            <w:tcBorders>
              <w:top w:val="single" w:sz="8" w:space="0" w:color="auto"/>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Modified Operating Profit</w:t>
            </w:r>
          </w:p>
        </w:tc>
        <w:tc>
          <w:tcPr>
            <w:tcW w:w="80" w:type="dxa"/>
            <w:tcBorders>
              <w:top w:val="single" w:sz="8" w:space="0" w:color="auto"/>
              <w:bottom w:val="single" w:sz="8" w:space="0" w:color="auto"/>
            </w:tcBorders>
            <w:tcMar>
              <w:left w:w="0" w:type="dxa"/>
              <w:right w:w="0" w:type="dxa"/>
            </w:tcMar>
            <w:vAlign w:val="bottom"/>
          </w:tcPr>
          <w:p w:rsidR="000E0188" w:rsidRDefault="000E0188">
            <w:pPr>
              <w:keepNext/>
              <w:keepLines/>
            </w:pPr>
          </w:p>
        </w:tc>
        <w:tc>
          <w:tcPr>
            <w:tcW w:w="846" w:type="dxa"/>
            <w:tcBorders>
              <w:top w:val="single" w:sz="8" w:space="0" w:color="auto"/>
              <w:left w:val="single" w:sz="8" w:space="0" w:color="FFFFFF"/>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946</w:t>
            </w:r>
          </w:p>
        </w:tc>
        <w:tc>
          <w:tcPr>
            <w:tcW w:w="5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top w:val="single" w:sz="8" w:space="0" w:color="auto"/>
              <w:left w:val="single" w:sz="8" w:space="0" w:color="FFFFFF"/>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862</w:t>
            </w:r>
          </w:p>
        </w:tc>
        <w:tc>
          <w:tcPr>
            <w:tcW w:w="5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top w:val="single" w:sz="8" w:space="0" w:color="auto"/>
              <w:left w:val="single" w:sz="8" w:space="0" w:color="FFFFFF"/>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84</w:t>
            </w:r>
          </w:p>
        </w:tc>
        <w:tc>
          <w:tcPr>
            <w:tcW w:w="5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top w:val="single" w:sz="8" w:space="0" w:color="auto"/>
              <w:left w:val="single" w:sz="8" w:space="0" w:color="FFFFFF"/>
              <w:bottom w:val="single" w:sz="8" w:space="0" w:color="auto"/>
            </w:tcBorders>
            <w:tcMar>
              <w:left w:w="0" w:type="dxa"/>
              <w:right w:w="0" w:type="dxa"/>
            </w:tcMar>
            <w:vAlign w:val="bottom"/>
          </w:tcPr>
          <w:p w:rsidR="000E0188" w:rsidRDefault="000E0188">
            <w:pPr>
              <w:keepNext/>
              <w:keepLines/>
            </w:pPr>
          </w:p>
        </w:tc>
        <w:tc>
          <w:tcPr>
            <w:tcW w:w="846" w:type="dxa"/>
            <w:tcBorders>
              <w:top w:val="single" w:sz="8" w:space="0" w:color="auto"/>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2,517</w:t>
            </w:r>
          </w:p>
        </w:tc>
        <w:tc>
          <w:tcPr>
            <w:tcW w:w="54" w:type="dxa"/>
            <w:tcBorders>
              <w:top w:val="single" w:sz="8" w:space="0" w:color="auto"/>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46" w:type="dxa"/>
            <w:tcBorders>
              <w:top w:val="single" w:sz="8" w:space="0" w:color="auto"/>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2,105</w:t>
            </w:r>
          </w:p>
        </w:tc>
        <w:tc>
          <w:tcPr>
            <w:tcW w:w="54" w:type="dxa"/>
            <w:tcBorders>
              <w:top w:val="single" w:sz="8" w:space="0" w:color="auto"/>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top w:val="single" w:sz="8" w:space="0" w:color="auto"/>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412</w:t>
            </w:r>
          </w:p>
        </w:tc>
        <w:tc>
          <w:tcPr>
            <w:tcW w:w="74" w:type="dxa"/>
            <w:tcBorders>
              <w:top w:val="single" w:sz="8" w:space="0" w:color="auto"/>
              <w:bottom w:val="single" w:sz="8" w:space="0" w:color="auto"/>
            </w:tcBorders>
            <w:shd w:val="clear" w:color="auto" w:fill="EAF5FF"/>
            <w:tcMar>
              <w:left w:w="0" w:type="dxa"/>
              <w:bottom w:w="40" w:type="dxa"/>
              <w:right w:w="20" w:type="dxa"/>
            </w:tcMar>
          </w:tcPr>
          <w:p w:rsidR="000E0188" w:rsidRDefault="000E0188"/>
        </w:tc>
        <w:tc>
          <w:tcPr>
            <w:tcW w:w="10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2800" w:type="dxa"/>
            <w:tcBorders>
              <w:top w:val="single" w:sz="8" w:space="0" w:color="auto"/>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Modified EBITDA</w:t>
            </w:r>
          </w:p>
        </w:tc>
        <w:tc>
          <w:tcPr>
            <w:tcW w:w="80" w:type="dxa"/>
            <w:tcBorders>
              <w:top w:val="single" w:sz="8" w:space="0" w:color="auto"/>
            </w:tcBorders>
            <w:tcMar>
              <w:left w:w="0" w:type="dxa"/>
              <w:right w:w="0" w:type="dxa"/>
            </w:tcMar>
            <w:vAlign w:val="bottom"/>
          </w:tcPr>
          <w:p w:rsidR="000E0188" w:rsidRDefault="000E0188">
            <w:pPr>
              <w:keepNext/>
              <w:keepLines/>
            </w:pPr>
          </w:p>
        </w:tc>
        <w:tc>
          <w:tcPr>
            <w:tcW w:w="846" w:type="dxa"/>
            <w:tcBorders>
              <w:top w:val="single" w:sz="8" w:space="0" w:color="auto"/>
              <w:lef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1,666</w:t>
            </w:r>
          </w:p>
        </w:tc>
        <w:tc>
          <w:tcPr>
            <w:tcW w:w="54" w:type="dxa"/>
            <w:tcBorders>
              <w:top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top w:val="single" w:sz="8" w:space="0" w:color="auto"/>
              <w:lef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1,573</w:t>
            </w:r>
          </w:p>
        </w:tc>
        <w:tc>
          <w:tcPr>
            <w:tcW w:w="54" w:type="dxa"/>
            <w:tcBorders>
              <w:top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top w:val="single" w:sz="8" w:space="0" w:color="auto"/>
              <w:lef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93</w:t>
            </w:r>
          </w:p>
        </w:tc>
        <w:tc>
          <w:tcPr>
            <w:tcW w:w="54" w:type="dxa"/>
            <w:tcBorders>
              <w:top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top w:val="single" w:sz="8" w:space="0" w:color="auto"/>
              <w:left w:val="single" w:sz="8" w:space="0" w:color="FFFFFF"/>
            </w:tcBorders>
            <w:tcMar>
              <w:left w:w="0" w:type="dxa"/>
              <w:right w:w="0" w:type="dxa"/>
            </w:tcMar>
            <w:vAlign w:val="bottom"/>
          </w:tcPr>
          <w:p w:rsidR="000E0188" w:rsidRDefault="000E0188">
            <w:pPr>
              <w:keepNext/>
              <w:keepLines/>
            </w:pPr>
          </w:p>
        </w:tc>
        <w:tc>
          <w:tcPr>
            <w:tcW w:w="846" w:type="dxa"/>
            <w:tcBorders>
              <w:top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4,645</w:t>
            </w:r>
          </w:p>
        </w:tc>
        <w:tc>
          <w:tcPr>
            <w:tcW w:w="54" w:type="dxa"/>
            <w:tcBorders>
              <w:top w:val="single" w:sz="8" w:space="0" w:color="auto"/>
              <w:right w:val="single" w:sz="8" w:space="0" w:color="FFFFFF"/>
            </w:tcBorders>
            <w:shd w:val="clear" w:color="auto" w:fill="EAF5FF"/>
            <w:tcMar>
              <w:left w:w="0" w:type="dxa"/>
              <w:bottom w:w="40" w:type="dxa"/>
              <w:right w:w="20" w:type="dxa"/>
            </w:tcMar>
          </w:tcPr>
          <w:p w:rsidR="000E0188" w:rsidRDefault="000E0188"/>
        </w:tc>
        <w:tc>
          <w:tcPr>
            <w:tcW w:w="846" w:type="dxa"/>
            <w:tcBorders>
              <w:top w:val="single" w:sz="8" w:space="0" w:color="auto"/>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4,106</w:t>
            </w:r>
          </w:p>
        </w:tc>
        <w:tc>
          <w:tcPr>
            <w:tcW w:w="54" w:type="dxa"/>
            <w:tcBorders>
              <w:top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top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539</w:t>
            </w:r>
          </w:p>
        </w:tc>
        <w:tc>
          <w:tcPr>
            <w:tcW w:w="74" w:type="dxa"/>
            <w:tcBorders>
              <w:top w:val="single" w:sz="8" w:space="0" w:color="auto"/>
            </w:tcBorders>
            <w:shd w:val="clear" w:color="auto" w:fill="EAF5FF"/>
            <w:tcMar>
              <w:left w:w="0" w:type="dxa"/>
              <w:bottom w:w="40" w:type="dxa"/>
              <w:right w:w="20" w:type="dxa"/>
            </w:tcMar>
          </w:tcPr>
          <w:p w:rsidR="000E0188" w:rsidRDefault="000E0188"/>
        </w:tc>
        <w:tc>
          <w:tcPr>
            <w:tcW w:w="10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20"/>
        </w:trPr>
        <w:tc>
          <w:tcPr>
            <w:tcW w:w="80" w:type="dxa"/>
            <w:tcBorders>
              <w:left w:val="single" w:sz="8" w:space="0" w:color="000066"/>
            </w:tcBorders>
            <w:tcMar>
              <w:left w:w="0" w:type="dxa"/>
              <w:right w:w="0" w:type="dxa"/>
            </w:tcMar>
            <w:vAlign w:val="bottom"/>
          </w:tcPr>
          <w:p w:rsidR="000E0188" w:rsidRDefault="000E0188">
            <w:pPr>
              <w:keepNext/>
              <w:keepLines/>
            </w:pPr>
          </w:p>
        </w:tc>
        <w:tc>
          <w:tcPr>
            <w:tcW w:w="2800" w:type="dxa"/>
            <w:tcBorders>
              <w:top w:val="single" w:sz="8" w:space="0" w:color="auto"/>
            </w:tcBorders>
            <w:tcMar>
              <w:left w:w="6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Net Income (Loss)</w:t>
            </w:r>
          </w:p>
        </w:tc>
        <w:tc>
          <w:tcPr>
            <w:tcW w:w="80" w:type="dxa"/>
            <w:tcBorders>
              <w:top w:val="single" w:sz="8" w:space="0" w:color="auto"/>
            </w:tcBorders>
            <w:tcMar>
              <w:left w:w="0" w:type="dxa"/>
              <w:right w:w="0" w:type="dxa"/>
            </w:tcMar>
            <w:vAlign w:val="bottom"/>
          </w:tcPr>
          <w:p w:rsidR="000E0188" w:rsidRDefault="000E0188">
            <w:pPr>
              <w:keepNext/>
              <w:keepLines/>
            </w:pPr>
          </w:p>
        </w:tc>
        <w:tc>
          <w:tcPr>
            <w:tcW w:w="846" w:type="dxa"/>
            <w:tcBorders>
              <w:top w:val="single" w:sz="8" w:space="0" w:color="auto"/>
              <w:left w:val="single" w:sz="8" w:space="0" w:color="FFFFFF"/>
            </w:tcBorders>
            <w:shd w:val="clear" w:color="auto" w:fill="D8E7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611</w:t>
            </w:r>
          </w:p>
        </w:tc>
        <w:tc>
          <w:tcPr>
            <w:tcW w:w="54" w:type="dxa"/>
            <w:tcBorders>
              <w:top w:val="single" w:sz="8" w:space="0" w:color="auto"/>
              <w:right w:val="single" w:sz="8" w:space="0" w:color="FFFFFF"/>
            </w:tcBorders>
            <w:shd w:val="clear" w:color="auto" w:fill="D8E7FF"/>
            <w:tcMar>
              <w:left w:w="0" w:type="dxa"/>
              <w:right w:w="20" w:type="dxa"/>
            </w:tcMar>
          </w:tcPr>
          <w:p w:rsidR="000E0188" w:rsidRDefault="000E0188"/>
        </w:tc>
        <w:tc>
          <w:tcPr>
            <w:tcW w:w="846" w:type="dxa"/>
            <w:tcBorders>
              <w:top w:val="single" w:sz="8" w:space="0" w:color="auto"/>
              <w:left w:val="single" w:sz="8" w:space="0" w:color="FFFFFF"/>
            </w:tcBorders>
            <w:shd w:val="clear" w:color="auto" w:fill="D8E7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464</w:t>
            </w:r>
          </w:p>
        </w:tc>
        <w:tc>
          <w:tcPr>
            <w:tcW w:w="54" w:type="dxa"/>
            <w:tcBorders>
              <w:top w:val="single" w:sz="8" w:space="0" w:color="auto"/>
              <w:right w:val="single" w:sz="8" w:space="0" w:color="FFFFFF"/>
            </w:tcBorders>
            <w:shd w:val="clear" w:color="auto" w:fill="D8E7FF"/>
            <w:tcMar>
              <w:left w:w="0" w:type="dxa"/>
              <w:right w:w="20" w:type="dxa"/>
            </w:tcMar>
          </w:tcPr>
          <w:p w:rsidR="000E0188" w:rsidRDefault="000E0188"/>
        </w:tc>
        <w:tc>
          <w:tcPr>
            <w:tcW w:w="846" w:type="dxa"/>
            <w:tcBorders>
              <w:top w:val="single" w:sz="8" w:space="0" w:color="auto"/>
              <w:left w:val="single" w:sz="8" w:space="0" w:color="FFFFFF"/>
            </w:tcBorders>
            <w:shd w:val="clear" w:color="auto" w:fill="D8E7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147</w:t>
            </w:r>
          </w:p>
        </w:tc>
        <w:tc>
          <w:tcPr>
            <w:tcW w:w="54" w:type="dxa"/>
            <w:tcBorders>
              <w:top w:val="single" w:sz="8" w:space="0" w:color="auto"/>
              <w:right w:val="single" w:sz="8" w:space="0" w:color="FFFFFF"/>
            </w:tcBorders>
            <w:shd w:val="clear" w:color="auto" w:fill="D8E7FF"/>
            <w:tcMar>
              <w:left w:w="0" w:type="dxa"/>
              <w:right w:w="20" w:type="dxa"/>
            </w:tcMar>
          </w:tcPr>
          <w:p w:rsidR="000E0188" w:rsidRDefault="000E0188"/>
        </w:tc>
        <w:tc>
          <w:tcPr>
            <w:tcW w:w="80" w:type="dxa"/>
            <w:tcBorders>
              <w:top w:val="single" w:sz="8" w:space="0" w:color="auto"/>
              <w:left w:val="single" w:sz="8" w:space="0" w:color="FFFFFF"/>
            </w:tcBorders>
            <w:tcMar>
              <w:left w:w="0" w:type="dxa"/>
              <w:right w:w="0" w:type="dxa"/>
            </w:tcMar>
            <w:vAlign w:val="bottom"/>
          </w:tcPr>
          <w:p w:rsidR="000E0188" w:rsidRDefault="000E0188">
            <w:pPr>
              <w:keepNext/>
              <w:keepLines/>
            </w:pPr>
          </w:p>
        </w:tc>
        <w:tc>
          <w:tcPr>
            <w:tcW w:w="846" w:type="dxa"/>
            <w:tcBorders>
              <w:top w:val="single" w:sz="8" w:space="0" w:color="auto"/>
            </w:tcBorders>
            <w:shd w:val="clear" w:color="auto" w:fill="EAF5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540</w:t>
            </w:r>
          </w:p>
        </w:tc>
        <w:tc>
          <w:tcPr>
            <w:tcW w:w="54" w:type="dxa"/>
            <w:tcBorders>
              <w:top w:val="single" w:sz="8" w:space="0" w:color="auto"/>
              <w:right w:val="single" w:sz="8" w:space="0" w:color="FFFFFF"/>
            </w:tcBorders>
            <w:shd w:val="clear" w:color="auto" w:fill="EAF5FF"/>
            <w:tcMar>
              <w:left w:w="0" w:type="dxa"/>
              <w:right w:w="20" w:type="dxa"/>
            </w:tcMar>
          </w:tcPr>
          <w:p w:rsidR="000E0188" w:rsidRDefault="000E0188"/>
        </w:tc>
        <w:tc>
          <w:tcPr>
            <w:tcW w:w="846" w:type="dxa"/>
            <w:tcBorders>
              <w:top w:val="single" w:sz="8" w:space="0" w:color="auto"/>
              <w:left w:val="single" w:sz="8" w:space="0" w:color="FFFFFF"/>
            </w:tcBorders>
            <w:shd w:val="clear" w:color="auto" w:fill="EAF5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1,137</w:t>
            </w:r>
          </w:p>
        </w:tc>
        <w:tc>
          <w:tcPr>
            <w:tcW w:w="54" w:type="dxa"/>
            <w:tcBorders>
              <w:top w:val="single" w:sz="8" w:space="0" w:color="auto"/>
              <w:right w:val="single" w:sz="8" w:space="0" w:color="FFFFFF"/>
            </w:tcBorders>
            <w:shd w:val="clear" w:color="auto" w:fill="EAF5FF"/>
            <w:tcMar>
              <w:left w:w="0" w:type="dxa"/>
              <w:right w:w="20" w:type="dxa"/>
            </w:tcMar>
          </w:tcPr>
          <w:p w:rsidR="000E0188" w:rsidRDefault="000E0188"/>
        </w:tc>
        <w:tc>
          <w:tcPr>
            <w:tcW w:w="826" w:type="dxa"/>
            <w:tcBorders>
              <w:top w:val="single" w:sz="8" w:space="0" w:color="auto"/>
            </w:tcBorders>
            <w:shd w:val="clear" w:color="auto" w:fill="EAF5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(597</w:t>
            </w:r>
          </w:p>
        </w:tc>
        <w:tc>
          <w:tcPr>
            <w:tcW w:w="74" w:type="dxa"/>
            <w:tcBorders>
              <w:top w:val="single" w:sz="8" w:space="0" w:color="auto"/>
            </w:tcBorders>
            <w:shd w:val="clear" w:color="auto" w:fill="EAF5FF"/>
            <w:tcMar>
              <w:left w:w="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10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20"/>
        </w:trPr>
        <w:tc>
          <w:tcPr>
            <w:tcW w:w="80" w:type="dxa"/>
            <w:tcBorders>
              <w:left w:val="single" w:sz="8" w:space="0" w:color="000066"/>
            </w:tcBorders>
            <w:tcMar>
              <w:left w:w="0" w:type="dxa"/>
              <w:right w:w="0" w:type="dxa"/>
            </w:tcMar>
            <w:vAlign w:val="bottom"/>
          </w:tcPr>
          <w:p w:rsidR="000E0188" w:rsidRDefault="000E0188">
            <w:pPr>
              <w:keepNext/>
              <w:keepLines/>
            </w:pPr>
          </w:p>
        </w:tc>
        <w:tc>
          <w:tcPr>
            <w:tcW w:w="2800" w:type="dxa"/>
            <w:tcMar>
              <w:left w:w="60" w:type="dxa"/>
              <w:right w:w="60" w:type="dxa"/>
            </w:tcMar>
            <w:vAlign w:val="bottom"/>
          </w:tcPr>
          <w:p w:rsidR="000E0188" w:rsidRDefault="0060264B">
            <w:pPr>
              <w:keepNext/>
              <w:keepLines/>
              <w:spacing w:line="160" w:lineRule="exact"/>
              <w:rPr>
                <w:rFonts w:ascii="Arial" w:eastAsia="Arial" w:hAnsi="Arial" w:cs="Arial"/>
                <w:i/>
                <w:sz w:val="16"/>
              </w:rPr>
            </w:pPr>
            <w:r>
              <w:rPr>
                <w:rFonts w:ascii="Arial" w:eastAsia="Arial" w:hAnsi="Arial" w:cs="Arial"/>
                <w:i/>
                <w:sz w:val="16"/>
              </w:rPr>
              <w:t xml:space="preserve">Add: </w:t>
            </w:r>
            <w:r>
              <w:rPr>
                <w:rFonts w:ascii="Arial" w:eastAsia="Arial" w:hAnsi="Arial" w:cs="Arial"/>
                <w:sz w:val="16"/>
              </w:rPr>
              <w:t>Loss on Extinguishment of Debt</w:t>
            </w:r>
          </w:p>
        </w:tc>
        <w:tc>
          <w:tcPr>
            <w:tcW w:w="80" w:type="dxa"/>
            <w:tcMar>
              <w:left w:w="0" w:type="dxa"/>
              <w:right w:w="0" w:type="dxa"/>
            </w:tcMar>
            <w:vAlign w:val="bottom"/>
          </w:tcPr>
          <w:p w:rsidR="000E0188" w:rsidRDefault="000E0188">
            <w:pPr>
              <w:keepNext/>
              <w:keepLines/>
            </w:pPr>
          </w:p>
        </w:tc>
        <w:tc>
          <w:tcPr>
            <w:tcW w:w="846" w:type="dxa"/>
            <w:tcBorders>
              <w:left w:val="single" w:sz="8" w:space="0" w:color="FFFFFF"/>
            </w:tcBorders>
            <w:shd w:val="clear" w:color="auto" w:fill="D8E7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54" w:type="dxa"/>
            <w:tcBorders>
              <w:right w:val="single" w:sz="8" w:space="0" w:color="FFFFFF"/>
            </w:tcBorders>
            <w:shd w:val="clear" w:color="auto" w:fill="D8E7FF"/>
            <w:tcMar>
              <w:left w:w="0" w:type="dxa"/>
              <w:right w:w="20" w:type="dxa"/>
            </w:tcMar>
          </w:tcPr>
          <w:p w:rsidR="000E0188" w:rsidRDefault="000E0188"/>
        </w:tc>
        <w:tc>
          <w:tcPr>
            <w:tcW w:w="846" w:type="dxa"/>
            <w:tcBorders>
              <w:left w:val="single" w:sz="8" w:space="0" w:color="FFFFFF"/>
            </w:tcBorders>
            <w:shd w:val="clear" w:color="auto" w:fill="D8E7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54" w:type="dxa"/>
            <w:tcBorders>
              <w:right w:val="single" w:sz="8" w:space="0" w:color="FFFFFF"/>
            </w:tcBorders>
            <w:shd w:val="clear" w:color="auto" w:fill="D8E7FF"/>
            <w:tcMar>
              <w:left w:w="0" w:type="dxa"/>
              <w:right w:w="20" w:type="dxa"/>
            </w:tcMar>
          </w:tcPr>
          <w:p w:rsidR="000E0188" w:rsidRDefault="000E0188"/>
        </w:tc>
        <w:tc>
          <w:tcPr>
            <w:tcW w:w="846" w:type="dxa"/>
            <w:tcBorders>
              <w:left w:val="single" w:sz="8" w:space="0" w:color="FFFFFF"/>
            </w:tcBorders>
            <w:shd w:val="clear" w:color="auto" w:fill="D8E7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54" w:type="dxa"/>
            <w:tcBorders>
              <w:right w:val="single" w:sz="8" w:space="0" w:color="FFFFFF"/>
            </w:tcBorders>
            <w:shd w:val="clear" w:color="auto" w:fill="D8E7FF"/>
            <w:tcMar>
              <w:left w:w="0" w:type="dxa"/>
              <w:right w:w="20" w:type="dxa"/>
            </w:tcMar>
          </w:tcPr>
          <w:p w:rsidR="000E0188" w:rsidRDefault="000E0188"/>
        </w:tc>
        <w:tc>
          <w:tcPr>
            <w:tcW w:w="80" w:type="dxa"/>
            <w:tcBorders>
              <w:left w:val="single" w:sz="8" w:space="0" w:color="FFFFFF"/>
            </w:tcBorders>
            <w:tcMar>
              <w:left w:w="0" w:type="dxa"/>
              <w:right w:w="0" w:type="dxa"/>
            </w:tcMar>
            <w:vAlign w:val="bottom"/>
          </w:tcPr>
          <w:p w:rsidR="000E0188" w:rsidRDefault="000E0188">
            <w:pPr>
              <w:keepNext/>
              <w:keepLines/>
            </w:pPr>
          </w:p>
        </w:tc>
        <w:tc>
          <w:tcPr>
            <w:tcW w:w="846" w:type="dxa"/>
            <w:shd w:val="clear" w:color="auto" w:fill="EAF5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504</w:t>
            </w:r>
          </w:p>
        </w:tc>
        <w:tc>
          <w:tcPr>
            <w:tcW w:w="54" w:type="dxa"/>
            <w:tcBorders>
              <w:right w:val="single" w:sz="8" w:space="0" w:color="FFFFFF"/>
            </w:tcBorders>
            <w:shd w:val="clear" w:color="auto" w:fill="EAF5FF"/>
            <w:tcMar>
              <w:left w:w="0" w:type="dxa"/>
              <w:right w:w="20" w:type="dxa"/>
            </w:tcMar>
          </w:tcPr>
          <w:p w:rsidR="000E0188" w:rsidRDefault="000E0188"/>
        </w:tc>
        <w:tc>
          <w:tcPr>
            <w:tcW w:w="846" w:type="dxa"/>
            <w:tcBorders>
              <w:left w:val="single" w:sz="8" w:space="0" w:color="FFFFFF"/>
            </w:tcBorders>
            <w:shd w:val="clear" w:color="auto" w:fill="EAF5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23</w:t>
            </w:r>
          </w:p>
        </w:tc>
        <w:tc>
          <w:tcPr>
            <w:tcW w:w="54" w:type="dxa"/>
            <w:tcBorders>
              <w:right w:val="single" w:sz="8" w:space="0" w:color="FFFFFF"/>
            </w:tcBorders>
            <w:shd w:val="clear" w:color="auto" w:fill="EAF5FF"/>
            <w:tcMar>
              <w:left w:w="0" w:type="dxa"/>
              <w:right w:w="20" w:type="dxa"/>
            </w:tcMar>
          </w:tcPr>
          <w:p w:rsidR="000E0188" w:rsidRDefault="000E0188"/>
        </w:tc>
        <w:tc>
          <w:tcPr>
            <w:tcW w:w="826" w:type="dxa"/>
            <w:tcBorders>
              <w:left w:val="single" w:sz="8" w:space="0" w:color="FFFFFF"/>
            </w:tcBorders>
            <w:shd w:val="clear" w:color="auto" w:fill="EAF5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481</w:t>
            </w:r>
          </w:p>
        </w:tc>
        <w:tc>
          <w:tcPr>
            <w:tcW w:w="74" w:type="dxa"/>
            <w:shd w:val="clear" w:color="auto" w:fill="EAF5FF"/>
            <w:tcMar>
              <w:left w:w="0" w:type="dxa"/>
              <w:right w:w="20" w:type="dxa"/>
            </w:tcMar>
          </w:tcPr>
          <w:p w:rsidR="000E0188" w:rsidRDefault="000E0188"/>
        </w:tc>
        <w:tc>
          <w:tcPr>
            <w:tcW w:w="10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20"/>
        </w:trPr>
        <w:tc>
          <w:tcPr>
            <w:tcW w:w="80" w:type="dxa"/>
            <w:tcBorders>
              <w:left w:val="single" w:sz="8" w:space="0" w:color="000066"/>
            </w:tcBorders>
            <w:tcMar>
              <w:left w:w="0" w:type="dxa"/>
              <w:right w:w="0" w:type="dxa"/>
            </w:tcMar>
            <w:vAlign w:val="bottom"/>
          </w:tcPr>
          <w:p w:rsidR="000E0188" w:rsidRDefault="000E0188">
            <w:pPr>
              <w:keepNext/>
              <w:keepLines/>
            </w:pPr>
          </w:p>
        </w:tc>
        <w:tc>
          <w:tcPr>
            <w:tcW w:w="2800" w:type="dxa"/>
            <w:tcMar>
              <w:left w:w="6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 xml:space="preserve">        Charge for MOU with the UAW</w:t>
            </w:r>
          </w:p>
        </w:tc>
        <w:tc>
          <w:tcPr>
            <w:tcW w:w="80" w:type="dxa"/>
            <w:tcMar>
              <w:left w:w="0" w:type="dxa"/>
              <w:right w:w="0" w:type="dxa"/>
            </w:tcMar>
            <w:vAlign w:val="bottom"/>
          </w:tcPr>
          <w:p w:rsidR="000E0188" w:rsidRDefault="000E0188">
            <w:pPr>
              <w:keepNext/>
              <w:keepLines/>
            </w:pPr>
          </w:p>
        </w:tc>
        <w:tc>
          <w:tcPr>
            <w:tcW w:w="846" w:type="dxa"/>
            <w:tcBorders>
              <w:left w:val="single" w:sz="8" w:space="0" w:color="FFFFFF"/>
              <w:bottom w:val="single" w:sz="4" w:space="0" w:color="666666"/>
            </w:tcBorders>
            <w:shd w:val="clear" w:color="auto" w:fill="D8E7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54" w:type="dxa"/>
            <w:tcBorders>
              <w:bottom w:val="single" w:sz="4" w:space="0" w:color="666666"/>
              <w:right w:val="single" w:sz="8" w:space="0" w:color="FFFFFF"/>
            </w:tcBorders>
            <w:shd w:val="clear" w:color="auto" w:fill="D8E7FF"/>
            <w:tcMar>
              <w:left w:w="0" w:type="dxa"/>
              <w:right w:w="20" w:type="dxa"/>
            </w:tcMar>
          </w:tcPr>
          <w:p w:rsidR="000E0188" w:rsidRDefault="000E0188"/>
        </w:tc>
        <w:tc>
          <w:tcPr>
            <w:tcW w:w="846" w:type="dxa"/>
            <w:tcBorders>
              <w:left w:val="single" w:sz="8" w:space="0" w:color="FFFFFF"/>
              <w:bottom w:val="single" w:sz="4" w:space="0" w:color="666666"/>
            </w:tcBorders>
            <w:shd w:val="clear" w:color="auto" w:fill="D8E7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54" w:type="dxa"/>
            <w:tcBorders>
              <w:bottom w:val="single" w:sz="4" w:space="0" w:color="666666"/>
              <w:right w:val="single" w:sz="8" w:space="0" w:color="FFFFFF"/>
            </w:tcBorders>
            <w:shd w:val="clear" w:color="auto" w:fill="D8E7FF"/>
            <w:tcMar>
              <w:left w:w="0" w:type="dxa"/>
              <w:right w:w="20" w:type="dxa"/>
            </w:tcMar>
          </w:tcPr>
          <w:p w:rsidR="000E0188" w:rsidRDefault="000E0188"/>
        </w:tc>
        <w:tc>
          <w:tcPr>
            <w:tcW w:w="846" w:type="dxa"/>
            <w:tcBorders>
              <w:left w:val="single" w:sz="8" w:space="0" w:color="FFFFFF"/>
              <w:bottom w:val="single" w:sz="4" w:space="0" w:color="666666"/>
            </w:tcBorders>
            <w:shd w:val="clear" w:color="auto" w:fill="D8E7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54" w:type="dxa"/>
            <w:tcBorders>
              <w:bottom w:val="single" w:sz="4" w:space="0" w:color="666666"/>
              <w:right w:val="single" w:sz="8" w:space="0" w:color="FFFFFF"/>
            </w:tcBorders>
            <w:shd w:val="clear" w:color="auto" w:fill="D8E7FF"/>
            <w:tcMar>
              <w:left w:w="0" w:type="dxa"/>
              <w:right w:w="20" w:type="dxa"/>
            </w:tcMar>
          </w:tcPr>
          <w:p w:rsidR="000E0188" w:rsidRDefault="000E0188"/>
        </w:tc>
        <w:tc>
          <w:tcPr>
            <w:tcW w:w="80" w:type="dxa"/>
            <w:tcBorders>
              <w:left w:val="single" w:sz="8" w:space="0" w:color="FFFFFF"/>
              <w:bottom w:val="single" w:sz="4" w:space="0" w:color="666666"/>
            </w:tcBorders>
            <w:tcMar>
              <w:left w:w="0" w:type="dxa"/>
              <w:right w:w="0" w:type="dxa"/>
            </w:tcMar>
            <w:vAlign w:val="bottom"/>
          </w:tcPr>
          <w:p w:rsidR="000E0188" w:rsidRDefault="000E0188">
            <w:pPr>
              <w:keepNext/>
              <w:keepLines/>
            </w:pPr>
          </w:p>
        </w:tc>
        <w:tc>
          <w:tcPr>
            <w:tcW w:w="846" w:type="dxa"/>
            <w:tcBorders>
              <w:bottom w:val="single" w:sz="4" w:space="0" w:color="666666"/>
            </w:tcBorders>
            <w:shd w:val="clear" w:color="auto" w:fill="EAF5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672</w:t>
            </w:r>
          </w:p>
        </w:tc>
        <w:tc>
          <w:tcPr>
            <w:tcW w:w="54" w:type="dxa"/>
            <w:tcBorders>
              <w:bottom w:val="single" w:sz="4" w:space="0" w:color="666666"/>
              <w:right w:val="single" w:sz="8" w:space="0" w:color="FFFFFF"/>
            </w:tcBorders>
            <w:shd w:val="clear" w:color="auto" w:fill="EAF5FF"/>
            <w:tcMar>
              <w:left w:w="0" w:type="dxa"/>
              <w:right w:w="20" w:type="dxa"/>
            </w:tcMar>
          </w:tcPr>
          <w:p w:rsidR="000E0188" w:rsidRDefault="000E0188"/>
        </w:tc>
        <w:tc>
          <w:tcPr>
            <w:tcW w:w="846" w:type="dxa"/>
            <w:tcBorders>
              <w:left w:val="single" w:sz="8" w:space="0" w:color="FFFFFF"/>
              <w:bottom w:val="single" w:sz="4" w:space="0" w:color="666666"/>
            </w:tcBorders>
            <w:shd w:val="clear" w:color="auto" w:fill="EAF5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54" w:type="dxa"/>
            <w:tcBorders>
              <w:bottom w:val="single" w:sz="4" w:space="0" w:color="666666"/>
              <w:right w:val="single" w:sz="8" w:space="0" w:color="FFFFFF"/>
            </w:tcBorders>
            <w:shd w:val="clear" w:color="auto" w:fill="EAF5FF"/>
            <w:tcMar>
              <w:left w:w="0" w:type="dxa"/>
              <w:right w:w="20" w:type="dxa"/>
            </w:tcMar>
          </w:tcPr>
          <w:p w:rsidR="000E0188" w:rsidRDefault="000E0188"/>
        </w:tc>
        <w:tc>
          <w:tcPr>
            <w:tcW w:w="826" w:type="dxa"/>
            <w:tcBorders>
              <w:bottom w:val="single" w:sz="4" w:space="0" w:color="666666"/>
            </w:tcBorders>
            <w:shd w:val="clear" w:color="auto" w:fill="EAF5FF"/>
            <w:tcMar>
              <w:left w:w="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672</w:t>
            </w:r>
          </w:p>
        </w:tc>
        <w:tc>
          <w:tcPr>
            <w:tcW w:w="74" w:type="dxa"/>
            <w:tcBorders>
              <w:bottom w:val="single" w:sz="4" w:space="0" w:color="666666"/>
            </w:tcBorders>
            <w:shd w:val="clear" w:color="auto" w:fill="EAF5FF"/>
            <w:tcMar>
              <w:left w:w="0" w:type="dxa"/>
              <w:right w:w="20" w:type="dxa"/>
            </w:tcMar>
          </w:tcPr>
          <w:p w:rsidR="000E0188" w:rsidRDefault="000E0188"/>
        </w:tc>
        <w:tc>
          <w:tcPr>
            <w:tcW w:w="10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2800" w:type="dxa"/>
            <w:tcBorders>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Adjusted Net Income</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46" w:type="dxa"/>
            <w:tcBorders>
              <w:lef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611</w:t>
            </w:r>
          </w:p>
        </w:tc>
        <w:tc>
          <w:tcPr>
            <w:tcW w:w="54" w:type="dxa"/>
            <w:tcBorders>
              <w:right w:val="single" w:sz="8" w:space="0" w:color="FFFFFF"/>
            </w:tcBorders>
            <w:shd w:val="clear" w:color="auto" w:fill="D8E7FF"/>
            <w:tcMar>
              <w:left w:w="0" w:type="dxa"/>
              <w:bottom w:w="40" w:type="dxa"/>
              <w:right w:w="20" w:type="dxa"/>
            </w:tcMar>
          </w:tcPr>
          <w:p w:rsidR="000E0188" w:rsidRDefault="000E0188"/>
        </w:tc>
        <w:tc>
          <w:tcPr>
            <w:tcW w:w="846" w:type="dxa"/>
            <w:tcBorders>
              <w:lef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464</w:t>
            </w:r>
          </w:p>
        </w:tc>
        <w:tc>
          <w:tcPr>
            <w:tcW w:w="54" w:type="dxa"/>
            <w:tcBorders>
              <w:right w:val="single" w:sz="8" w:space="0" w:color="FFFFFF"/>
            </w:tcBorders>
            <w:shd w:val="clear" w:color="auto" w:fill="D8E7FF"/>
            <w:tcMar>
              <w:left w:w="0" w:type="dxa"/>
              <w:bottom w:w="40" w:type="dxa"/>
              <w:right w:w="20" w:type="dxa"/>
            </w:tcMar>
          </w:tcPr>
          <w:p w:rsidR="000E0188" w:rsidRDefault="000E0188"/>
        </w:tc>
        <w:tc>
          <w:tcPr>
            <w:tcW w:w="846" w:type="dxa"/>
            <w:tcBorders>
              <w:left w:val="single" w:sz="8" w:space="0" w:color="FFFFFF"/>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147</w:t>
            </w:r>
          </w:p>
        </w:tc>
        <w:tc>
          <w:tcPr>
            <w:tcW w:w="5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left w:val="single" w:sz="8" w:space="0" w:color="FFFFFF"/>
              <w:bottom w:val="single" w:sz="8" w:space="0" w:color="auto"/>
            </w:tcBorders>
            <w:tcMar>
              <w:left w:w="0" w:type="dxa"/>
              <w:right w:w="0" w:type="dxa"/>
            </w:tcMar>
            <w:vAlign w:val="bottom"/>
          </w:tcPr>
          <w:p w:rsidR="000E0188" w:rsidRDefault="000E0188">
            <w:pPr>
              <w:keepNext/>
              <w:keepLines/>
            </w:pPr>
          </w:p>
        </w:tc>
        <w:tc>
          <w:tcPr>
            <w:tcW w:w="846" w:type="dxa"/>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1,716</w:t>
            </w:r>
          </w:p>
        </w:tc>
        <w:tc>
          <w:tcPr>
            <w:tcW w:w="54" w:type="dxa"/>
            <w:tcBorders>
              <w:right w:val="single" w:sz="8" w:space="0" w:color="FFFFFF"/>
            </w:tcBorders>
            <w:shd w:val="clear" w:color="auto" w:fill="EAF5FF"/>
            <w:tcMar>
              <w:left w:w="0" w:type="dxa"/>
              <w:bottom w:w="40" w:type="dxa"/>
              <w:right w:w="20" w:type="dxa"/>
            </w:tcMar>
          </w:tcPr>
          <w:p w:rsidR="000E0188" w:rsidRDefault="000E0188"/>
        </w:tc>
        <w:tc>
          <w:tcPr>
            <w:tcW w:w="84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1,160</w:t>
            </w:r>
          </w:p>
        </w:tc>
        <w:tc>
          <w:tcPr>
            <w:tcW w:w="5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556</w:t>
            </w:r>
          </w:p>
        </w:tc>
        <w:tc>
          <w:tcPr>
            <w:tcW w:w="74" w:type="dxa"/>
            <w:tcBorders>
              <w:bottom w:val="single" w:sz="8" w:space="0" w:color="auto"/>
            </w:tcBorders>
            <w:shd w:val="clear" w:color="auto" w:fill="EAF5FF"/>
            <w:tcMar>
              <w:left w:w="0" w:type="dxa"/>
              <w:bottom w:w="40" w:type="dxa"/>
              <w:right w:w="20" w:type="dxa"/>
            </w:tcMar>
          </w:tcPr>
          <w:p w:rsidR="000E0188" w:rsidRDefault="000E0188"/>
        </w:tc>
        <w:tc>
          <w:tcPr>
            <w:tcW w:w="10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2800" w:type="dxa"/>
            <w:tcBorders>
              <w:top w:val="single" w:sz="8" w:space="0" w:color="auto"/>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Cash (end of period)</w:t>
            </w:r>
          </w:p>
        </w:tc>
        <w:tc>
          <w:tcPr>
            <w:tcW w:w="80" w:type="dxa"/>
            <w:tcBorders>
              <w:top w:val="single" w:sz="8" w:space="0" w:color="auto"/>
              <w:bottom w:val="single" w:sz="8" w:space="0" w:color="auto"/>
            </w:tcBorders>
            <w:tcMar>
              <w:left w:w="0" w:type="dxa"/>
              <w:right w:w="0" w:type="dxa"/>
            </w:tcMar>
            <w:vAlign w:val="bottom"/>
          </w:tcPr>
          <w:p w:rsidR="000E0188" w:rsidRDefault="000E0188">
            <w:pPr>
              <w:keepNext/>
              <w:keepLines/>
            </w:pPr>
          </w:p>
        </w:tc>
        <w:tc>
          <w:tcPr>
            <w:tcW w:w="846" w:type="dxa"/>
            <w:tcBorders>
              <w:top w:val="single" w:sz="8" w:space="0" w:color="auto"/>
              <w:left w:val="single" w:sz="8" w:space="0" w:color="FFFFFF"/>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13,577</w:t>
            </w:r>
          </w:p>
        </w:tc>
        <w:tc>
          <w:tcPr>
            <w:tcW w:w="5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top w:val="single" w:sz="8" w:space="0" w:color="auto"/>
              <w:left w:val="single" w:sz="8" w:space="0" w:color="FFFFFF"/>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11,491</w:t>
            </w:r>
          </w:p>
        </w:tc>
        <w:tc>
          <w:tcPr>
            <w:tcW w:w="5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top w:val="single" w:sz="8" w:space="0" w:color="auto"/>
              <w:left w:val="single" w:sz="8" w:space="0" w:color="FFFFFF"/>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2,086</w:t>
            </w:r>
          </w:p>
        </w:tc>
        <w:tc>
          <w:tcPr>
            <w:tcW w:w="5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top w:val="single" w:sz="8" w:space="0" w:color="auto"/>
              <w:left w:val="single" w:sz="8" w:space="0" w:color="FFFFFF"/>
              <w:bottom w:val="single" w:sz="8" w:space="0" w:color="auto"/>
            </w:tcBorders>
            <w:tcMar>
              <w:left w:w="0" w:type="dxa"/>
              <w:right w:w="0" w:type="dxa"/>
            </w:tcMar>
            <w:vAlign w:val="bottom"/>
          </w:tcPr>
          <w:p w:rsidR="000E0188" w:rsidRDefault="000E0188">
            <w:pPr>
              <w:keepNext/>
              <w:keepLines/>
            </w:pPr>
          </w:p>
        </w:tc>
        <w:tc>
          <w:tcPr>
            <w:tcW w:w="846" w:type="dxa"/>
            <w:tcBorders>
              <w:top w:val="single" w:sz="8" w:space="0" w:color="auto"/>
              <w:bottom w:val="single" w:sz="8" w:space="0" w:color="auto"/>
            </w:tcBorders>
            <w:shd w:val="clear" w:color="auto" w:fill="EAF5FF"/>
            <w:tcMar>
              <w:left w:w="0" w:type="dxa"/>
              <w:right w:w="20" w:type="dxa"/>
            </w:tcMar>
            <w:vAlign w:val="bottom"/>
          </w:tcPr>
          <w:p w:rsidR="000E0188" w:rsidRDefault="000E0188">
            <w:pPr>
              <w:keepNext/>
              <w:keepLines/>
            </w:pPr>
          </w:p>
        </w:tc>
        <w:tc>
          <w:tcPr>
            <w:tcW w:w="54" w:type="dxa"/>
            <w:tcBorders>
              <w:top w:val="single" w:sz="8" w:space="0" w:color="auto"/>
              <w:bottom w:val="single" w:sz="8" w:space="0" w:color="auto"/>
              <w:right w:val="single" w:sz="8" w:space="0" w:color="FFFFFF"/>
            </w:tcBorders>
            <w:shd w:val="clear" w:color="auto" w:fill="EAF5FF"/>
            <w:tcMar>
              <w:left w:w="0" w:type="dxa"/>
              <w:right w:w="20" w:type="dxa"/>
            </w:tcMar>
          </w:tcPr>
          <w:p w:rsidR="000E0188" w:rsidRDefault="000E0188"/>
        </w:tc>
        <w:tc>
          <w:tcPr>
            <w:tcW w:w="846" w:type="dxa"/>
            <w:tcBorders>
              <w:top w:val="single" w:sz="8" w:space="0" w:color="auto"/>
              <w:left w:val="single" w:sz="8" w:space="0" w:color="FFFFFF"/>
              <w:bottom w:val="single" w:sz="8" w:space="0" w:color="auto"/>
            </w:tcBorders>
            <w:shd w:val="clear" w:color="auto" w:fill="EAF5FF"/>
            <w:tcMar>
              <w:left w:w="0" w:type="dxa"/>
              <w:right w:w="20" w:type="dxa"/>
            </w:tcMar>
            <w:vAlign w:val="bottom"/>
          </w:tcPr>
          <w:p w:rsidR="000E0188" w:rsidRDefault="000E0188">
            <w:pPr>
              <w:keepNext/>
              <w:keepLines/>
            </w:pPr>
          </w:p>
        </w:tc>
        <w:tc>
          <w:tcPr>
            <w:tcW w:w="54" w:type="dxa"/>
            <w:tcBorders>
              <w:top w:val="single" w:sz="8" w:space="0" w:color="auto"/>
              <w:bottom w:val="single" w:sz="8" w:space="0" w:color="auto"/>
              <w:right w:val="single" w:sz="8" w:space="0" w:color="FFFFFF"/>
            </w:tcBorders>
            <w:shd w:val="clear" w:color="auto" w:fill="EAF5FF"/>
            <w:tcMar>
              <w:left w:w="0" w:type="dxa"/>
              <w:right w:w="20" w:type="dxa"/>
            </w:tcMar>
          </w:tcPr>
          <w:p w:rsidR="000E0188" w:rsidRDefault="000E0188"/>
        </w:tc>
        <w:tc>
          <w:tcPr>
            <w:tcW w:w="826" w:type="dxa"/>
            <w:tcBorders>
              <w:top w:val="single" w:sz="8" w:space="0" w:color="auto"/>
              <w:left w:val="single" w:sz="8" w:space="0" w:color="FFFFFF"/>
              <w:bottom w:val="single" w:sz="8" w:space="0" w:color="auto"/>
            </w:tcBorders>
            <w:shd w:val="clear" w:color="auto" w:fill="EAF5FF"/>
            <w:tcMar>
              <w:left w:w="0" w:type="dxa"/>
              <w:right w:w="20" w:type="dxa"/>
            </w:tcMar>
            <w:vAlign w:val="bottom"/>
          </w:tcPr>
          <w:p w:rsidR="000E0188" w:rsidRDefault="000E0188">
            <w:pPr>
              <w:keepNext/>
              <w:keepLines/>
            </w:pPr>
          </w:p>
        </w:tc>
        <w:tc>
          <w:tcPr>
            <w:tcW w:w="74" w:type="dxa"/>
            <w:tcBorders>
              <w:top w:val="single" w:sz="8" w:space="0" w:color="auto"/>
              <w:bottom w:val="single" w:sz="8" w:space="0" w:color="auto"/>
            </w:tcBorders>
            <w:shd w:val="clear" w:color="auto" w:fill="EAF5FF"/>
            <w:tcMar>
              <w:left w:w="0" w:type="dxa"/>
              <w:right w:w="20" w:type="dxa"/>
            </w:tcMar>
          </w:tcPr>
          <w:p w:rsidR="000E0188" w:rsidRDefault="000E0188"/>
        </w:tc>
        <w:tc>
          <w:tcPr>
            <w:tcW w:w="10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60"/>
        </w:trPr>
        <w:tc>
          <w:tcPr>
            <w:tcW w:w="80" w:type="dxa"/>
            <w:tcBorders>
              <w:left w:val="single" w:sz="8" w:space="0" w:color="000066"/>
              <w:bottom w:val="single" w:sz="8" w:space="0" w:color="000066"/>
            </w:tcBorders>
            <w:tcMar>
              <w:left w:w="0" w:type="dxa"/>
              <w:right w:w="0" w:type="dxa"/>
            </w:tcMar>
            <w:vAlign w:val="bottom"/>
          </w:tcPr>
          <w:p w:rsidR="000E0188" w:rsidRDefault="000E0188">
            <w:pPr>
              <w:keepLines/>
            </w:pPr>
          </w:p>
        </w:tc>
        <w:tc>
          <w:tcPr>
            <w:tcW w:w="2800" w:type="dxa"/>
            <w:tcBorders>
              <w:bottom w:val="single" w:sz="8" w:space="0" w:color="000066"/>
            </w:tcBorders>
            <w:tcMar>
              <w:left w:w="60" w:type="dxa"/>
              <w:right w:w="60" w:type="dxa"/>
            </w:tcMar>
            <w:vAlign w:val="bottom"/>
          </w:tcPr>
          <w:p w:rsidR="000E0188" w:rsidRDefault="000E0188">
            <w:pPr>
              <w:keepLines/>
            </w:pPr>
          </w:p>
        </w:tc>
        <w:tc>
          <w:tcPr>
            <w:tcW w:w="80" w:type="dxa"/>
            <w:tcBorders>
              <w:bottom w:val="single" w:sz="8" w:space="0" w:color="000066"/>
            </w:tcBorders>
            <w:tcMar>
              <w:left w:w="0" w:type="dxa"/>
              <w:right w:w="0" w:type="dxa"/>
            </w:tcMar>
            <w:vAlign w:val="bottom"/>
          </w:tcPr>
          <w:p w:rsidR="000E0188" w:rsidRDefault="000E0188">
            <w:pPr>
              <w:keepLines/>
            </w:pPr>
          </w:p>
        </w:tc>
        <w:tc>
          <w:tcPr>
            <w:tcW w:w="846" w:type="dxa"/>
            <w:tcBorders>
              <w:bottom w:val="single" w:sz="8" w:space="0" w:color="000066"/>
            </w:tcBorders>
            <w:tcMar>
              <w:left w:w="0" w:type="dxa"/>
              <w:right w:w="0" w:type="dxa"/>
            </w:tcMar>
            <w:vAlign w:val="bottom"/>
          </w:tcPr>
          <w:p w:rsidR="000E0188" w:rsidRDefault="000E0188">
            <w:pPr>
              <w:keepLines/>
            </w:pPr>
          </w:p>
        </w:tc>
        <w:tc>
          <w:tcPr>
            <w:tcW w:w="54" w:type="dxa"/>
            <w:tcBorders>
              <w:bottom w:val="single" w:sz="8" w:space="0" w:color="000066"/>
            </w:tcBorders>
            <w:tcMar>
              <w:left w:w="0" w:type="dxa"/>
              <w:right w:w="0" w:type="dxa"/>
            </w:tcMar>
          </w:tcPr>
          <w:p w:rsidR="000E0188" w:rsidRDefault="000E0188"/>
        </w:tc>
        <w:tc>
          <w:tcPr>
            <w:tcW w:w="846" w:type="dxa"/>
            <w:tcBorders>
              <w:bottom w:val="single" w:sz="8" w:space="0" w:color="000066"/>
            </w:tcBorders>
            <w:tcMar>
              <w:left w:w="0" w:type="dxa"/>
              <w:right w:w="0" w:type="dxa"/>
            </w:tcMar>
            <w:vAlign w:val="bottom"/>
          </w:tcPr>
          <w:p w:rsidR="000E0188" w:rsidRDefault="000E0188">
            <w:pPr>
              <w:keepLines/>
            </w:pPr>
          </w:p>
        </w:tc>
        <w:tc>
          <w:tcPr>
            <w:tcW w:w="54" w:type="dxa"/>
            <w:tcBorders>
              <w:bottom w:val="single" w:sz="8" w:space="0" w:color="000066"/>
            </w:tcBorders>
            <w:tcMar>
              <w:left w:w="0" w:type="dxa"/>
              <w:right w:w="0" w:type="dxa"/>
            </w:tcMar>
          </w:tcPr>
          <w:p w:rsidR="000E0188" w:rsidRDefault="000E0188"/>
        </w:tc>
        <w:tc>
          <w:tcPr>
            <w:tcW w:w="846" w:type="dxa"/>
            <w:tcBorders>
              <w:bottom w:val="single" w:sz="8" w:space="0" w:color="000066"/>
            </w:tcBorders>
            <w:tcMar>
              <w:left w:w="0" w:type="dxa"/>
              <w:right w:w="0" w:type="dxa"/>
            </w:tcMar>
            <w:vAlign w:val="bottom"/>
          </w:tcPr>
          <w:p w:rsidR="000E0188" w:rsidRDefault="000E0188">
            <w:pPr>
              <w:keepLines/>
            </w:pPr>
          </w:p>
        </w:tc>
        <w:tc>
          <w:tcPr>
            <w:tcW w:w="54" w:type="dxa"/>
            <w:tcBorders>
              <w:bottom w:val="single" w:sz="8" w:space="0" w:color="000066"/>
            </w:tcBorders>
            <w:tcMar>
              <w:left w:w="0" w:type="dxa"/>
              <w:right w:w="0" w:type="dxa"/>
            </w:tcMar>
          </w:tcPr>
          <w:p w:rsidR="000E0188" w:rsidRDefault="000E0188"/>
        </w:tc>
        <w:tc>
          <w:tcPr>
            <w:tcW w:w="80" w:type="dxa"/>
            <w:tcBorders>
              <w:bottom w:val="single" w:sz="8" w:space="0" w:color="000066"/>
            </w:tcBorders>
            <w:tcMar>
              <w:left w:w="0" w:type="dxa"/>
              <w:right w:w="0" w:type="dxa"/>
            </w:tcMar>
            <w:vAlign w:val="bottom"/>
          </w:tcPr>
          <w:p w:rsidR="000E0188" w:rsidRDefault="000E0188">
            <w:pPr>
              <w:keepLines/>
            </w:pPr>
          </w:p>
        </w:tc>
        <w:tc>
          <w:tcPr>
            <w:tcW w:w="846" w:type="dxa"/>
            <w:tcBorders>
              <w:bottom w:val="single" w:sz="8" w:space="0" w:color="000066"/>
            </w:tcBorders>
            <w:tcMar>
              <w:left w:w="0" w:type="dxa"/>
              <w:right w:w="0" w:type="dxa"/>
            </w:tcMar>
            <w:vAlign w:val="bottom"/>
          </w:tcPr>
          <w:p w:rsidR="000E0188" w:rsidRDefault="000E0188">
            <w:pPr>
              <w:keepLines/>
            </w:pPr>
          </w:p>
        </w:tc>
        <w:tc>
          <w:tcPr>
            <w:tcW w:w="54" w:type="dxa"/>
            <w:tcBorders>
              <w:bottom w:val="single" w:sz="8" w:space="0" w:color="000066"/>
            </w:tcBorders>
            <w:tcMar>
              <w:left w:w="0" w:type="dxa"/>
              <w:right w:w="0" w:type="dxa"/>
            </w:tcMar>
          </w:tcPr>
          <w:p w:rsidR="000E0188" w:rsidRDefault="000E0188"/>
        </w:tc>
        <w:tc>
          <w:tcPr>
            <w:tcW w:w="846" w:type="dxa"/>
            <w:tcBorders>
              <w:bottom w:val="single" w:sz="8" w:space="0" w:color="000066"/>
            </w:tcBorders>
            <w:tcMar>
              <w:left w:w="0" w:type="dxa"/>
              <w:right w:w="0" w:type="dxa"/>
            </w:tcMar>
            <w:vAlign w:val="bottom"/>
          </w:tcPr>
          <w:p w:rsidR="000E0188" w:rsidRDefault="000E0188">
            <w:pPr>
              <w:keepLines/>
            </w:pPr>
          </w:p>
        </w:tc>
        <w:tc>
          <w:tcPr>
            <w:tcW w:w="54" w:type="dxa"/>
            <w:tcBorders>
              <w:bottom w:val="single" w:sz="8" w:space="0" w:color="000066"/>
            </w:tcBorders>
            <w:tcMar>
              <w:left w:w="0" w:type="dxa"/>
              <w:right w:w="0" w:type="dxa"/>
            </w:tcMar>
          </w:tcPr>
          <w:p w:rsidR="000E0188" w:rsidRDefault="000E0188"/>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100" w:type="dxa"/>
            <w:tcBorders>
              <w:bottom w:val="single" w:sz="8" w:space="0" w:color="000066"/>
              <w:right w:val="single" w:sz="8" w:space="0" w:color="000066"/>
            </w:tcBorders>
            <w:tcMar>
              <w:left w:w="0" w:type="dxa"/>
              <w:right w:w="0" w:type="dxa"/>
            </w:tcMar>
            <w:vAlign w:val="bottom"/>
          </w:tcPr>
          <w:p w:rsidR="000E0188" w:rsidRDefault="000E0188">
            <w:pPr>
              <w:keepLines/>
            </w:pPr>
          </w:p>
        </w:tc>
      </w:tr>
    </w:tbl>
    <w:p w:rsidR="000E0188" w:rsidRDefault="0060264B">
      <w:pPr>
        <w:spacing w:before="60" w:line="160" w:lineRule="exact"/>
        <w:rPr>
          <w:rFonts w:ascii="Arial" w:eastAsia="Arial" w:hAnsi="Arial" w:cs="Arial"/>
          <w:sz w:val="14"/>
        </w:rPr>
      </w:pPr>
      <w:r>
        <w:rPr>
          <w:rFonts w:ascii="Arial" w:eastAsia="Arial" w:hAnsi="Arial" w:cs="Arial"/>
          <w:sz w:val="14"/>
        </w:rPr>
        <w:t>Note - Refer to the Non-U.S. GAAP Financial Measures and Other Items section of this release for information regarding non-GAAP financial measures</w:t>
      </w:r>
    </w:p>
    <w:p w:rsidR="000E0188" w:rsidRDefault="0060264B">
      <w:pPr>
        <w:spacing w:before="240" w:line="288" w:lineRule="auto"/>
        <w:rPr>
          <w:rFonts w:ascii="Arial" w:eastAsia="Arial" w:hAnsi="Arial" w:cs="Arial"/>
        </w:rPr>
      </w:pPr>
      <w:r>
        <w:rPr>
          <w:rFonts w:ascii="Arial" w:eastAsia="Arial" w:hAnsi="Arial" w:cs="Arial"/>
        </w:rPr>
        <w:lastRenderedPageBreak/>
        <w:t>Modified EBITDA</w:t>
      </w:r>
      <w:r>
        <w:rPr>
          <w:rFonts w:ascii="Arial" w:eastAsia="Arial" w:hAnsi="Arial" w:cs="Arial"/>
          <w:vertAlign w:val="superscript"/>
        </w:rPr>
        <w:t>(c)</w:t>
      </w:r>
      <w:r>
        <w:rPr>
          <w:rFonts w:ascii="Arial" w:eastAsia="Arial" w:hAnsi="Arial" w:cs="Arial"/>
        </w:rPr>
        <w:t xml:space="preserve"> was $1.7 billion for the quarter, or 8.1 percent of net revenue, up 6 percent from $1.6 billion a year earlier. Modified EBITDA for the first nine months of 2014 was $4.6 billion, up from $4.1 billion in the prior year.</w:t>
      </w:r>
    </w:p>
    <w:p w:rsidR="000E0188" w:rsidRDefault="0060264B">
      <w:pPr>
        <w:spacing w:before="240" w:line="288" w:lineRule="auto"/>
        <w:rPr>
          <w:rFonts w:ascii="Arial" w:eastAsia="Arial" w:hAnsi="Arial" w:cs="Arial"/>
        </w:rPr>
      </w:pPr>
      <w:r>
        <w:rPr>
          <w:rFonts w:ascii="Arial" w:eastAsia="Arial" w:hAnsi="Arial" w:cs="Arial"/>
        </w:rPr>
        <w:t>Cash</w:t>
      </w:r>
      <w:r>
        <w:rPr>
          <w:rFonts w:ascii="Arial" w:eastAsia="Arial" w:hAnsi="Arial" w:cs="Arial"/>
          <w:vertAlign w:val="superscript"/>
        </w:rPr>
        <w:t xml:space="preserve"> </w:t>
      </w:r>
      <w:r>
        <w:rPr>
          <w:rFonts w:ascii="Arial" w:eastAsia="Arial" w:hAnsi="Arial" w:cs="Arial"/>
        </w:rPr>
        <w:t>at Sept. 30, 2014, was $13.6 billion, up from $13.3 billion at June 30, 2014, and $11.5 billion at                    Sept. 30, 2013. Total available liquidity at Sept. 30, 2014, was $14.9 billion, including $1.3 billion available under an undrawn committed revolving credit facility. Free Cash Flow for the third quarter and first nine months of 2014 was $412 million and $2.3 billion, respectively.</w:t>
      </w:r>
    </w:p>
    <w:p w:rsidR="000E0188" w:rsidRDefault="0060264B">
      <w:pPr>
        <w:spacing w:before="240" w:line="288" w:lineRule="auto"/>
        <w:rPr>
          <w:rFonts w:ascii="Arial" w:eastAsia="Arial" w:hAnsi="Arial" w:cs="Arial"/>
        </w:rPr>
      </w:pPr>
      <w:r>
        <w:rPr>
          <w:rFonts w:ascii="Arial" w:eastAsia="Arial" w:hAnsi="Arial" w:cs="Arial"/>
        </w:rPr>
        <w:t>Financial liabilities</w:t>
      </w:r>
      <w:r>
        <w:rPr>
          <w:rFonts w:ascii="Arial" w:eastAsia="Arial" w:hAnsi="Arial" w:cs="Arial"/>
          <w:vertAlign w:val="superscript"/>
        </w:rPr>
        <w:t xml:space="preserve"> </w:t>
      </w:r>
      <w:r>
        <w:rPr>
          <w:rFonts w:ascii="Arial" w:eastAsia="Arial" w:hAnsi="Arial" w:cs="Arial"/>
        </w:rPr>
        <w:t>at Sept. 30, 2014, totaled $12.9 billion compared with $13 billion at June 30, 2014, and           $12.4 billion at Sept. 30, 2013. The increase from a year ago was primarily due to the refinancing of the VEBA Trust Note in the first quarter of 2014. Net Industrial Cash was $680 million at the end of the third quarter, up from Net Industrial Cash of $331 million at June 30, 2014, and Net Industrial Debt of $888 million at Sept. 30, 2013. Interest expense for the quarter was $209 million, compared with $256 million in the prior-year period. Interest expense for the first nine months of the year was $643 million, compared with $784 million in the first nine months of 2013.</w:t>
      </w:r>
    </w:p>
    <w:p w:rsidR="000E0188" w:rsidRDefault="0060264B">
      <w:pPr>
        <w:spacing w:before="240" w:line="288" w:lineRule="auto"/>
        <w:rPr>
          <w:rFonts w:ascii="Arial" w:eastAsia="Arial" w:hAnsi="Arial" w:cs="Arial"/>
        </w:rPr>
      </w:pPr>
      <w:r>
        <w:rPr>
          <w:rFonts w:ascii="Arial" w:eastAsia="Arial" w:hAnsi="Arial" w:cs="Arial"/>
        </w:rPr>
        <w:t>Worldwide vehicle shipments were 700,000 for the quarter, including 11,000 contract manufactured vehicles, an increase of 18 percent from a year earlier, when the Company shipped 593,000 vehicles, including 19,000 contract manufactured vehicles. For the first nine months of 2014, worldwide shipments were 2.1 million, up       15 percent versus the first nine months of 2013.</w:t>
      </w:r>
    </w:p>
    <w:p w:rsidR="000E0188" w:rsidRDefault="0060264B">
      <w:pPr>
        <w:spacing w:before="240" w:line="288" w:lineRule="auto"/>
        <w:rPr>
          <w:rFonts w:ascii="Arial" w:eastAsia="Arial" w:hAnsi="Arial" w:cs="Arial"/>
        </w:rPr>
      </w:pPr>
      <w:r>
        <w:rPr>
          <w:rFonts w:ascii="Arial" w:eastAsia="Arial" w:hAnsi="Arial" w:cs="Arial"/>
        </w:rPr>
        <w:t>Worldwide vehicle sales were 711,000 for the third quarter, up 18 percent from 603,000 sold in the third quarter of 2013, driven largely by a 20 percent increase in the Company’s U.S. retail sales. Worldwide vehicle sales were 2.1 million for the first nine months of the year, up 14 percent from 1.8 million in the prior year. U.S. fleet sales as a percentage of total U.S. sales were 18 percent in the third quarter this year, consistent with the prior year.</w:t>
      </w:r>
    </w:p>
    <w:p w:rsidR="000E0188" w:rsidRDefault="0060264B">
      <w:pPr>
        <w:spacing w:before="240" w:line="288" w:lineRule="auto"/>
        <w:rPr>
          <w:rFonts w:ascii="Arial" w:eastAsia="Arial" w:hAnsi="Arial" w:cs="Arial"/>
        </w:rPr>
      </w:pPr>
      <w:r>
        <w:rPr>
          <w:rFonts w:ascii="Arial" w:eastAsia="Arial" w:hAnsi="Arial" w:cs="Arial"/>
        </w:rPr>
        <w:t>Chrysler Group’s U.S. market share was 12.3 percent for the quarter, up from 11.2 percent a year ago; market share in Canada was 14.9 percent, up from 14.3 percent in the year-ago period.</w:t>
      </w:r>
    </w:p>
    <w:p w:rsidR="000E0188" w:rsidRDefault="0060264B">
      <w:pPr>
        <w:spacing w:before="240" w:line="288" w:lineRule="auto"/>
        <w:rPr>
          <w:rFonts w:ascii="Arial" w:eastAsia="Arial" w:hAnsi="Arial" w:cs="Arial"/>
        </w:rPr>
      </w:pPr>
      <w:r>
        <w:rPr>
          <w:rFonts w:ascii="Arial" w:eastAsia="Arial" w:hAnsi="Arial" w:cs="Arial"/>
        </w:rPr>
        <w:t>U.S. dealers’ days’ supply of inventory at the end of September 2014 was 71 days, compared with 72 days at the end of June 2014, and 62 days at the end of September 2013.</w:t>
      </w:r>
    </w:p>
    <w:p w:rsidR="000E0188" w:rsidRDefault="0060264B">
      <w:pPr>
        <w:spacing w:before="240" w:line="288" w:lineRule="auto"/>
        <w:rPr>
          <w:rFonts w:ascii="Arial" w:eastAsia="Arial" w:hAnsi="Arial" w:cs="Arial"/>
        </w:rPr>
      </w:pPr>
      <w:r>
        <w:rPr>
          <w:rFonts w:ascii="Arial" w:eastAsia="Arial" w:hAnsi="Arial" w:cs="Arial"/>
        </w:rPr>
        <w:t xml:space="preserve">Vehicle sales outside North America increased 11 percent from the third quarter of 2013, to 91,000, including 12,000 vehicles manufactured by Chrysler Group and sold as Fiat and </w:t>
      </w:r>
      <w:proofErr w:type="spellStart"/>
      <w:r>
        <w:rPr>
          <w:rFonts w:ascii="Arial" w:eastAsia="Arial" w:hAnsi="Arial" w:cs="Arial"/>
        </w:rPr>
        <w:t>Lancia</w:t>
      </w:r>
      <w:proofErr w:type="spellEnd"/>
      <w:r>
        <w:rPr>
          <w:rFonts w:ascii="Arial" w:eastAsia="Arial" w:hAnsi="Arial" w:cs="Arial"/>
        </w:rPr>
        <w:t xml:space="preserve"> branded models outside North America.</w:t>
      </w:r>
    </w:p>
    <w:p w:rsidR="000E0188" w:rsidRDefault="000E0188">
      <w:pPr>
        <w:spacing w:before="120" w:line="288" w:lineRule="auto"/>
        <w:rPr>
          <w:rFonts w:ascii="Arial" w:eastAsia="Arial" w:hAnsi="Arial" w:cs="Arial"/>
          <w:b/>
        </w:rPr>
      </w:pPr>
    </w:p>
    <w:p w:rsidR="000E0188" w:rsidRDefault="0060264B">
      <w:pPr>
        <w:spacing w:before="120" w:line="288" w:lineRule="auto"/>
        <w:rPr>
          <w:rFonts w:ascii="Arial" w:eastAsia="Arial" w:hAnsi="Arial" w:cs="Arial"/>
          <w:b/>
        </w:rPr>
      </w:pPr>
      <w:r>
        <w:rPr>
          <w:rFonts w:ascii="Arial" w:eastAsia="Arial" w:hAnsi="Arial" w:cs="Arial"/>
          <w:b/>
          <w:color w:val="000000"/>
          <w:u w:val="single" w:color="000000"/>
        </w:rPr>
        <w:t>Full-Year 2014 Guidance</w:t>
      </w:r>
    </w:p>
    <w:p w:rsidR="000E0188" w:rsidRDefault="0060264B">
      <w:pPr>
        <w:spacing w:before="120" w:line="288" w:lineRule="auto"/>
        <w:rPr>
          <w:rFonts w:ascii="Arial" w:eastAsia="Arial" w:hAnsi="Arial" w:cs="Arial"/>
        </w:rPr>
      </w:pPr>
      <w:r>
        <w:rPr>
          <w:rFonts w:ascii="Arial" w:eastAsia="Arial" w:hAnsi="Arial" w:cs="Arial"/>
        </w:rPr>
        <w:t>The targets for the full year 2014 are confirmed as follows:</w:t>
      </w:r>
    </w:p>
    <w:p w:rsidR="000E0188" w:rsidRDefault="0060264B">
      <w:pPr>
        <w:numPr>
          <w:ilvl w:val="0"/>
          <w:numId w:val="2"/>
        </w:numPr>
        <w:spacing w:line="288" w:lineRule="auto"/>
        <w:ind w:left="1080"/>
        <w:rPr>
          <w:rFonts w:ascii="Arial" w:eastAsia="Arial" w:hAnsi="Arial" w:cs="Arial"/>
        </w:rPr>
      </w:pPr>
      <w:r>
        <w:rPr>
          <w:rFonts w:ascii="Arial" w:eastAsia="Arial" w:hAnsi="Arial" w:cs="Arial"/>
        </w:rPr>
        <w:t>Worldwide vehicle shipments of ~2.9 million</w:t>
      </w:r>
    </w:p>
    <w:p w:rsidR="000E0188" w:rsidRDefault="0060264B">
      <w:pPr>
        <w:numPr>
          <w:ilvl w:val="0"/>
          <w:numId w:val="2"/>
        </w:numPr>
        <w:spacing w:line="288" w:lineRule="auto"/>
        <w:ind w:left="1080"/>
        <w:rPr>
          <w:rFonts w:ascii="Arial" w:eastAsia="Arial" w:hAnsi="Arial" w:cs="Arial"/>
        </w:rPr>
      </w:pPr>
      <w:r>
        <w:rPr>
          <w:rFonts w:ascii="Arial" w:eastAsia="Arial" w:hAnsi="Arial" w:cs="Arial"/>
        </w:rPr>
        <w:t>Net revenue of &gt;$80 billion</w:t>
      </w:r>
    </w:p>
    <w:p w:rsidR="000E0188" w:rsidRDefault="0060264B">
      <w:pPr>
        <w:numPr>
          <w:ilvl w:val="0"/>
          <w:numId w:val="2"/>
        </w:numPr>
        <w:spacing w:line="288" w:lineRule="auto"/>
        <w:ind w:left="1080"/>
        <w:rPr>
          <w:rFonts w:ascii="Arial" w:eastAsia="Arial" w:hAnsi="Arial" w:cs="Arial"/>
        </w:rPr>
      </w:pPr>
      <w:r>
        <w:rPr>
          <w:rFonts w:ascii="Arial" w:eastAsia="Arial" w:hAnsi="Arial" w:cs="Arial"/>
        </w:rPr>
        <w:t>Modified Operating Profit of $3.7-$4.0 billion</w:t>
      </w:r>
    </w:p>
    <w:p w:rsidR="000E0188" w:rsidRDefault="0060264B">
      <w:pPr>
        <w:numPr>
          <w:ilvl w:val="0"/>
          <w:numId w:val="2"/>
        </w:numPr>
        <w:spacing w:line="288" w:lineRule="auto"/>
        <w:ind w:left="1080"/>
        <w:rPr>
          <w:rFonts w:ascii="Arial" w:eastAsia="Arial" w:hAnsi="Arial" w:cs="Arial"/>
        </w:rPr>
      </w:pPr>
      <w:r>
        <w:rPr>
          <w:rFonts w:ascii="Arial" w:eastAsia="Arial" w:hAnsi="Arial" w:cs="Arial"/>
        </w:rPr>
        <w:t xml:space="preserve">Adjusted Net Income of $2.3-$2.5 billion </w:t>
      </w:r>
    </w:p>
    <w:p w:rsidR="000E0188" w:rsidRDefault="0060264B">
      <w:pPr>
        <w:numPr>
          <w:ilvl w:val="0"/>
          <w:numId w:val="2"/>
        </w:numPr>
        <w:spacing w:line="288" w:lineRule="auto"/>
        <w:ind w:left="1080"/>
        <w:rPr>
          <w:rFonts w:ascii="Arial" w:eastAsia="Arial" w:hAnsi="Arial" w:cs="Arial"/>
        </w:rPr>
      </w:pPr>
      <w:r>
        <w:rPr>
          <w:rFonts w:ascii="Arial" w:eastAsia="Arial" w:hAnsi="Arial" w:cs="Arial"/>
        </w:rPr>
        <w:t>Free Cash Flow</w:t>
      </w:r>
      <w:r>
        <w:rPr>
          <w:rFonts w:ascii="Arial" w:eastAsia="Arial" w:hAnsi="Arial" w:cs="Arial"/>
          <w:vertAlign w:val="superscript"/>
        </w:rPr>
        <w:t xml:space="preserve"> </w:t>
      </w:r>
      <w:r>
        <w:rPr>
          <w:rFonts w:ascii="Arial" w:eastAsia="Arial" w:hAnsi="Arial" w:cs="Arial"/>
        </w:rPr>
        <w:t>of $0.5-$1.0 billion</w:t>
      </w:r>
    </w:p>
    <w:p w:rsidR="000E0188" w:rsidRDefault="000E0188">
      <w:pPr>
        <w:spacing w:before="120" w:line="288" w:lineRule="auto"/>
        <w:rPr>
          <w:rFonts w:ascii="Arial" w:eastAsia="Arial" w:hAnsi="Arial" w:cs="Arial"/>
        </w:rPr>
      </w:pPr>
    </w:p>
    <w:p w:rsidR="000E0188" w:rsidRDefault="0060264B">
      <w:pPr>
        <w:spacing w:before="120" w:line="288" w:lineRule="auto"/>
        <w:rPr>
          <w:rFonts w:ascii="Arial" w:eastAsia="Arial" w:hAnsi="Arial" w:cs="Arial"/>
          <w:b/>
        </w:rPr>
      </w:pPr>
      <w:r>
        <w:rPr>
          <w:rFonts w:ascii="Arial" w:eastAsia="Arial" w:hAnsi="Arial" w:cs="Arial"/>
          <w:b/>
          <w:color w:val="000000"/>
          <w:u w:val="single" w:color="000000"/>
        </w:rPr>
        <w:t>Product News</w:t>
      </w:r>
    </w:p>
    <w:p w:rsidR="000E0188" w:rsidRDefault="0060264B">
      <w:pPr>
        <w:numPr>
          <w:ilvl w:val="0"/>
          <w:numId w:val="3"/>
        </w:numPr>
        <w:spacing w:before="120" w:line="288" w:lineRule="auto"/>
        <w:ind w:left="360"/>
        <w:rPr>
          <w:rFonts w:ascii="Arial" w:eastAsia="Arial" w:hAnsi="Arial" w:cs="Arial"/>
        </w:rPr>
      </w:pPr>
      <w:r>
        <w:rPr>
          <w:rFonts w:ascii="Arial" w:eastAsia="Arial" w:hAnsi="Arial" w:cs="Arial"/>
        </w:rPr>
        <w:t xml:space="preserve">The 2014 Texas Auto Writers Association awarded the 2015 Jeep Grand Cherokee “SUV of Texas” and    “Mid-size SUV of Texas”; 2015 Jeep Grand Cherokee Summit “Luxury Mid-size SUV of Texas”; 2015 Jeep Cherokee “Compact SUV of Texas”; 2015 Jeep Wrangler “Off-road Utility Vehicle of Texas”; 2015 Ram 2500 Heavy Duty “Heavy Duty Truck of Texas”; 2015 Ram Power Wagon “Off-road Truck of Texas”; 3.0-liter </w:t>
      </w:r>
      <w:proofErr w:type="spellStart"/>
      <w:r>
        <w:rPr>
          <w:rFonts w:ascii="Arial" w:eastAsia="Arial" w:hAnsi="Arial" w:cs="Arial"/>
        </w:rPr>
        <w:t>EcoDiesel</w:t>
      </w:r>
      <w:proofErr w:type="spellEnd"/>
      <w:r>
        <w:rPr>
          <w:rFonts w:ascii="Arial" w:eastAsia="Arial" w:hAnsi="Arial" w:cs="Arial"/>
        </w:rPr>
        <w:t xml:space="preserve"> (in the Jeep Grand Cherokee and Ram 1500) “Best Powertrain”; and Chrysler Group </w:t>
      </w:r>
      <w:proofErr w:type="spellStart"/>
      <w:r>
        <w:rPr>
          <w:rFonts w:ascii="Arial" w:eastAsia="Arial" w:hAnsi="Arial" w:cs="Arial"/>
        </w:rPr>
        <w:t>UConnect</w:t>
      </w:r>
      <w:proofErr w:type="spellEnd"/>
      <w:r>
        <w:rPr>
          <w:rFonts w:ascii="Arial" w:eastAsia="Arial" w:hAnsi="Arial" w:cs="Arial"/>
        </w:rPr>
        <w:t xml:space="preserve"> (Jeep, Ram, Dodge) “Best Connectivity”</w:t>
      </w:r>
    </w:p>
    <w:p w:rsidR="000E0188" w:rsidRDefault="000E0188">
      <w:pPr>
        <w:spacing w:before="120" w:line="288" w:lineRule="auto"/>
        <w:rPr>
          <w:rFonts w:ascii="Arial" w:eastAsia="Arial" w:hAnsi="Arial" w:cs="Arial"/>
        </w:rPr>
      </w:pPr>
    </w:p>
    <w:p w:rsidR="000E0188" w:rsidRDefault="0060264B">
      <w:pPr>
        <w:numPr>
          <w:ilvl w:val="0"/>
          <w:numId w:val="3"/>
        </w:numPr>
        <w:spacing w:before="120" w:line="288" w:lineRule="auto"/>
        <w:ind w:left="360"/>
        <w:rPr>
          <w:rFonts w:ascii="Arial" w:eastAsia="Arial" w:hAnsi="Arial" w:cs="Arial"/>
        </w:rPr>
      </w:pPr>
      <w:r>
        <w:rPr>
          <w:rFonts w:ascii="Arial" w:eastAsia="Arial" w:hAnsi="Arial" w:cs="Arial"/>
        </w:rPr>
        <w:lastRenderedPageBreak/>
        <w:t xml:space="preserve">The Insurance Institute for Highway Safety named the all-new 2015 Chrysler 200 mid-size sedan a "2014 Top Safety Pick+," its highest rating, when equipped with front crash prevention; the 2015 Chrysler 200 also earned the highest possible score, a "Five-Star Overall Safety Rating," from the U.S. National Highway Traffic Safety Administration </w:t>
      </w:r>
    </w:p>
    <w:p w:rsidR="000E0188" w:rsidRDefault="0060264B">
      <w:pPr>
        <w:numPr>
          <w:ilvl w:val="0"/>
          <w:numId w:val="3"/>
        </w:numPr>
        <w:spacing w:before="120" w:line="288" w:lineRule="auto"/>
        <w:ind w:left="360"/>
        <w:rPr>
          <w:rFonts w:ascii="Arial" w:eastAsia="Arial" w:hAnsi="Arial" w:cs="Arial"/>
        </w:rPr>
      </w:pPr>
      <w:r>
        <w:rPr>
          <w:rFonts w:ascii="Arial" w:eastAsia="Arial" w:hAnsi="Arial" w:cs="Arial"/>
        </w:rPr>
        <w:t xml:space="preserve">The 2015 Jeep Grand Cherokee and Dodge Durango are "Must-Shop SUVs for Towing" according to </w:t>
      </w:r>
      <w:r>
        <w:rPr>
          <w:rFonts w:ascii="Arial" w:eastAsia="Arial" w:hAnsi="Arial" w:cs="Arial"/>
          <w:i/>
        </w:rPr>
        <w:t>AutoTrader.com</w:t>
      </w:r>
      <w:r>
        <w:rPr>
          <w:rFonts w:ascii="Arial" w:eastAsia="Arial" w:hAnsi="Arial" w:cs="Arial"/>
        </w:rPr>
        <w:t>, which recognizes SUVs that offer the perfect combination of towing ability and interior luxury</w:t>
      </w:r>
    </w:p>
    <w:p w:rsidR="000E0188" w:rsidRDefault="000E0188">
      <w:pPr>
        <w:spacing w:before="120" w:line="288" w:lineRule="auto"/>
        <w:rPr>
          <w:rFonts w:ascii="Arial" w:eastAsia="Arial" w:hAnsi="Arial" w:cs="Arial"/>
        </w:rPr>
      </w:pPr>
    </w:p>
    <w:p w:rsidR="000E0188" w:rsidRDefault="0060264B">
      <w:pPr>
        <w:spacing w:before="120" w:line="288" w:lineRule="auto"/>
        <w:rPr>
          <w:rFonts w:ascii="Arial" w:eastAsia="Arial" w:hAnsi="Arial" w:cs="Arial"/>
          <w:b/>
        </w:rPr>
      </w:pPr>
      <w:r>
        <w:rPr>
          <w:rFonts w:ascii="Arial" w:eastAsia="Arial" w:hAnsi="Arial" w:cs="Arial"/>
          <w:b/>
          <w:color w:val="000000"/>
          <w:u w:val="single" w:color="000000"/>
        </w:rPr>
        <w:t>Additional Information</w:t>
      </w:r>
    </w:p>
    <w:p w:rsidR="000E0188" w:rsidRDefault="0060264B">
      <w:pPr>
        <w:spacing w:before="240" w:line="288" w:lineRule="auto"/>
        <w:rPr>
          <w:rFonts w:ascii="Arial" w:eastAsia="Arial" w:hAnsi="Arial" w:cs="Arial"/>
        </w:rPr>
      </w:pPr>
      <w:r>
        <w:rPr>
          <w:rFonts w:ascii="Arial" w:eastAsia="Arial" w:hAnsi="Arial" w:cs="Arial"/>
        </w:rPr>
        <w:t xml:space="preserve">Chrysler Group’s preliminary third-quarter 2014 financial results will be presented during an analyst and investor conference call at 11:30a.m. Eastern Standard Time on Nov. 5, 2014, on a stand-alone basis prepared in accordance with U.S. GAAP, and will be available at </w:t>
      </w:r>
      <w:r>
        <w:rPr>
          <w:rFonts w:ascii="Arial" w:eastAsia="Arial" w:hAnsi="Arial" w:cs="Arial"/>
          <w:color w:val="0000FF"/>
          <w:u w:val="single" w:color="0000FF"/>
        </w:rPr>
        <w:t>www.chryslergroupllc.com</w:t>
      </w:r>
      <w:r>
        <w:rPr>
          <w:rFonts w:ascii="Arial" w:eastAsia="Arial" w:hAnsi="Arial" w:cs="Arial"/>
        </w:rPr>
        <w:t>. A recording of the call will be posted on the same Chrysler Group website approximately 90 minutes after the conclusion of the call. Chrysler Group’s parent, Fiat Chrysler Automobiles N.V. (FCA), presented its preliminary third-quarter 2014 financial results on Oct. 29, 2014. FCA included certain preliminary Chrysler Group financial results prepared in accordance with IFRS in its earnings release on a consolidated basis, which is available on the Investor Relations tab of the FCA website,</w:t>
      </w:r>
    </w:p>
    <w:p w:rsidR="000E0188" w:rsidRDefault="0060264B">
      <w:pPr>
        <w:spacing w:line="288" w:lineRule="auto"/>
        <w:rPr>
          <w:rFonts w:ascii="Arial" w:eastAsia="Arial" w:hAnsi="Arial" w:cs="Arial"/>
          <w:sz w:val="18"/>
        </w:rPr>
      </w:pPr>
      <w:r>
        <w:rPr>
          <w:rFonts w:ascii="Arial" w:eastAsia="Arial" w:hAnsi="Arial" w:cs="Arial"/>
          <w:color w:val="0000FF"/>
          <w:sz w:val="18"/>
          <w:u w:val="single" w:color="0000FF"/>
        </w:rPr>
        <w:t>http://www.fcagroup.com/en-US/investor_relations/regulatory_filings_press_releases/price_sensitive/Pages/default.aspx</w:t>
      </w:r>
    </w:p>
    <w:p w:rsidR="000E0188" w:rsidRDefault="0060264B">
      <w:pPr>
        <w:spacing w:before="240" w:line="288" w:lineRule="auto"/>
        <w:rPr>
          <w:rFonts w:ascii="Arial" w:eastAsia="Arial" w:hAnsi="Arial" w:cs="Arial"/>
        </w:rPr>
      </w:pPr>
      <w:r>
        <w:rPr>
          <w:rFonts w:ascii="Arial" w:eastAsia="Arial" w:hAnsi="Arial" w:cs="Arial"/>
        </w:rPr>
        <w:t>Chrysler Group intends to publish financial statements for the quarter ended Sept. 30, 2014, prepared in accordance with U.S. GAAP, in November 2014, when it files its Quarterly Report on Form 10-Q with the U.S. Securities and Exchange Commission (SEC).</w:t>
      </w:r>
    </w:p>
    <w:p w:rsidR="000E0188" w:rsidRDefault="000E0188">
      <w:pPr>
        <w:spacing w:before="120" w:line="288" w:lineRule="auto"/>
        <w:rPr>
          <w:rFonts w:ascii="Arial" w:eastAsia="Arial" w:hAnsi="Arial" w:cs="Arial"/>
        </w:rPr>
      </w:pPr>
    </w:p>
    <w:p w:rsidR="000E0188" w:rsidRDefault="0060264B">
      <w:pPr>
        <w:spacing w:before="120" w:line="288" w:lineRule="auto"/>
        <w:rPr>
          <w:rFonts w:ascii="Arial" w:eastAsia="Arial" w:hAnsi="Arial" w:cs="Arial"/>
          <w:b/>
        </w:rPr>
      </w:pPr>
      <w:r>
        <w:rPr>
          <w:rFonts w:ascii="Arial" w:eastAsia="Arial" w:hAnsi="Arial" w:cs="Arial"/>
          <w:b/>
          <w:color w:val="000000"/>
          <w:u w:val="single" w:color="000000"/>
        </w:rPr>
        <w:t>Non-U.S. GAAP Financial Measures and Other Items</w:t>
      </w:r>
    </w:p>
    <w:p w:rsidR="000E0188" w:rsidRDefault="0060264B">
      <w:pPr>
        <w:numPr>
          <w:ilvl w:val="0"/>
          <w:numId w:val="4"/>
        </w:numPr>
        <w:spacing w:before="120" w:line="288" w:lineRule="auto"/>
        <w:ind w:left="720"/>
        <w:rPr>
          <w:rFonts w:ascii="Arial" w:eastAsia="Arial" w:hAnsi="Arial" w:cs="Arial"/>
          <w:sz w:val="16"/>
        </w:rPr>
      </w:pPr>
      <w:r>
        <w:rPr>
          <w:rFonts w:ascii="Arial" w:eastAsia="Arial" w:hAnsi="Arial" w:cs="Arial"/>
        </w:rPr>
        <w:t>Adjusted Net Income is defined as net income (loss) excluding the impact of items that we consider infrequent items. The reconciliation of net income to Adjusted Net Income, Modified Operating Profit (defined below) and Modified EBITDA (defined below) for the three and nine months ended                Sept. 30, 2014, and Sept. 30, 2013, is detailed in Table 1 of the attachment to this press release.</w:t>
      </w:r>
    </w:p>
    <w:p w:rsidR="000E0188" w:rsidRDefault="0060264B">
      <w:pPr>
        <w:numPr>
          <w:ilvl w:val="0"/>
          <w:numId w:val="4"/>
        </w:numPr>
        <w:spacing w:before="120" w:line="288" w:lineRule="auto"/>
        <w:ind w:left="720"/>
        <w:rPr>
          <w:rFonts w:ascii="Arial" w:eastAsia="Arial" w:hAnsi="Arial" w:cs="Arial"/>
          <w:sz w:val="16"/>
        </w:rPr>
      </w:pPr>
      <w:r>
        <w:rPr>
          <w:rFonts w:ascii="Arial" w:eastAsia="Arial" w:hAnsi="Arial" w:cs="Arial"/>
        </w:rPr>
        <w:t>Modified Operating Profit is computed starting with net income (loss), and then adjusting the amount to    (</w:t>
      </w:r>
      <w:proofErr w:type="spellStart"/>
      <w:r>
        <w:rPr>
          <w:rFonts w:ascii="Arial" w:eastAsia="Arial" w:hAnsi="Arial" w:cs="Arial"/>
        </w:rPr>
        <w:t>i</w:t>
      </w:r>
      <w:proofErr w:type="spellEnd"/>
      <w:r>
        <w:rPr>
          <w:rFonts w:ascii="Arial" w:eastAsia="Arial" w:hAnsi="Arial" w:cs="Arial"/>
        </w:rPr>
        <w:t>) add back income tax expense and exclude income tax benefits, (ii) add back net interest expense,    (iii) add back (exclude) all pension, other postretirement benefit (OPEB) and other employee benefit costs (gains) other than service costs, (iv) add back restructuring expense and exclude restructuring income,    (v) add back other financial expense, (vi) add back losses and exclude gains due to cumulative change in accounting principles and (vii) add back certain other costs, charges and expenses, which include the impact of infrequent items factored into the calculation of Adjusted Net Income (Loss). The reconciliation of net income to Adjusted Net Income, Modified Operating Profit and Modified EBITDA (defined below) for the three and nine months ended Sept. 30, 2014, and Sept. 30, 2013, is detailed in Table 1 of the attachment to this press release.</w:t>
      </w:r>
    </w:p>
    <w:p w:rsidR="000E0188" w:rsidRDefault="0060264B">
      <w:pPr>
        <w:numPr>
          <w:ilvl w:val="0"/>
          <w:numId w:val="4"/>
        </w:numPr>
        <w:spacing w:before="120" w:line="288" w:lineRule="auto"/>
        <w:ind w:left="720"/>
        <w:rPr>
          <w:rFonts w:ascii="Arial" w:eastAsia="Arial" w:hAnsi="Arial" w:cs="Arial"/>
          <w:sz w:val="16"/>
        </w:rPr>
      </w:pPr>
      <w:r>
        <w:rPr>
          <w:rFonts w:ascii="Arial" w:eastAsia="Arial" w:hAnsi="Arial" w:cs="Arial"/>
        </w:rPr>
        <w:t>Modified EBITDA is computed starting with net income (loss) adjusted to Modified Operating Profit (Loss) as described above, and then adding back depreciation and amortization expense (excluding depreciation and amortization expense for vehicles held for lease). The reconciliation of net income to Adjusted Net Income, Modified Operating Profit and Modified EBITDA for the three and nine months ended Sept. 30, 2014, and Sept. 30, 2013, is detailed in Table 1 of the attachment to this press release.</w:t>
      </w:r>
    </w:p>
    <w:p w:rsidR="000E0188" w:rsidRDefault="0060264B">
      <w:pPr>
        <w:numPr>
          <w:ilvl w:val="0"/>
          <w:numId w:val="4"/>
        </w:numPr>
        <w:spacing w:before="120" w:line="288" w:lineRule="auto"/>
        <w:ind w:left="720"/>
        <w:rPr>
          <w:rFonts w:ascii="Arial" w:eastAsia="Arial" w:hAnsi="Arial" w:cs="Arial"/>
          <w:sz w:val="16"/>
        </w:rPr>
      </w:pPr>
      <w:r>
        <w:rPr>
          <w:rFonts w:ascii="Arial" w:eastAsia="Arial" w:hAnsi="Arial" w:cs="Arial"/>
        </w:rPr>
        <w:t>Cash is defined as cash and cash equivalents.</w:t>
      </w:r>
    </w:p>
    <w:p w:rsidR="000E0188" w:rsidRDefault="0060264B">
      <w:pPr>
        <w:numPr>
          <w:ilvl w:val="0"/>
          <w:numId w:val="4"/>
        </w:numPr>
        <w:spacing w:before="120" w:line="288" w:lineRule="auto"/>
        <w:ind w:left="720"/>
        <w:rPr>
          <w:rFonts w:ascii="Arial" w:eastAsia="Arial" w:hAnsi="Arial" w:cs="Arial"/>
          <w:sz w:val="16"/>
        </w:rPr>
      </w:pPr>
      <w:r>
        <w:rPr>
          <w:rFonts w:ascii="Arial" w:eastAsia="Arial" w:hAnsi="Arial" w:cs="Arial"/>
        </w:rPr>
        <w:t>Free Cash Flow is defined as cash flows from operating and investing activities, excluding any debt-related investing activities. A reconciliation of net cash provided by (used in) operating and investing activities to Free Cash Flow for the three and nine months ended Sept. 30, 2014, and Sept. 30, 2013, is detailed in Table 2 of the attachment to this press release.</w:t>
      </w:r>
    </w:p>
    <w:p w:rsidR="000E0188" w:rsidRDefault="0060264B">
      <w:pPr>
        <w:numPr>
          <w:ilvl w:val="0"/>
          <w:numId w:val="4"/>
        </w:numPr>
        <w:spacing w:before="120" w:line="288" w:lineRule="auto"/>
        <w:ind w:left="720"/>
        <w:rPr>
          <w:rFonts w:ascii="Arial" w:eastAsia="Arial" w:hAnsi="Arial" w:cs="Arial"/>
          <w:sz w:val="16"/>
        </w:rPr>
      </w:pPr>
      <w:r>
        <w:rPr>
          <w:rFonts w:ascii="Arial" w:eastAsia="Arial" w:hAnsi="Arial" w:cs="Arial"/>
        </w:rPr>
        <w:t>Net Industrial Cash (Debt) is defined as Cash less financial liabilities. A reconciliation of Cash to Net Industrial Cash (Debt) at Sept. 30, 2014, June 30, 2014, and Sept. 30, 2013, is detailed in Table 3 of the attachment to this press release.</w:t>
      </w:r>
    </w:p>
    <w:p w:rsidR="000E0188" w:rsidRDefault="000E0188">
      <w:pPr>
        <w:spacing w:before="120" w:line="288" w:lineRule="auto"/>
        <w:rPr>
          <w:rFonts w:ascii="Arial" w:eastAsia="Arial" w:hAnsi="Arial" w:cs="Arial"/>
        </w:rPr>
      </w:pPr>
    </w:p>
    <w:p w:rsidR="000E0188" w:rsidRDefault="0060264B">
      <w:pPr>
        <w:spacing w:before="120" w:line="288" w:lineRule="auto"/>
        <w:rPr>
          <w:rFonts w:ascii="Arial" w:eastAsia="Arial" w:hAnsi="Arial" w:cs="Arial"/>
          <w:b/>
        </w:rPr>
      </w:pPr>
      <w:r>
        <w:rPr>
          <w:rFonts w:ascii="Arial" w:eastAsia="Arial" w:hAnsi="Arial" w:cs="Arial"/>
          <w:b/>
          <w:color w:val="000000"/>
          <w:u w:val="single" w:color="000000"/>
        </w:rPr>
        <w:t>Forward-Looking Statements</w:t>
      </w:r>
      <w:r>
        <w:rPr>
          <w:rFonts w:ascii="Arial" w:eastAsia="Arial" w:hAnsi="Arial" w:cs="Arial"/>
          <w:b/>
        </w:rPr>
        <w:t xml:space="preserve"> </w:t>
      </w:r>
    </w:p>
    <w:p w:rsidR="000E0188" w:rsidRDefault="0060264B">
      <w:pPr>
        <w:spacing w:before="120" w:line="288" w:lineRule="auto"/>
        <w:rPr>
          <w:rFonts w:ascii="Arial" w:eastAsia="Arial" w:hAnsi="Arial" w:cs="Arial"/>
        </w:rPr>
      </w:pPr>
      <w:r>
        <w:rPr>
          <w:rFonts w:ascii="Arial" w:eastAsia="Arial" w:hAnsi="Arial" w:cs="Arial"/>
        </w:rPr>
        <w:t>This document contains forward-looking statements that reflect management's current views with respect to future events. The words “anticipate,” “assume,” “believe,” “estimate,” “expect,” “intend,” “may,” “plan,” “project,” “should” and similar expressions identify forward-looking statements. Such statements are subject to risks and uncertainties, including, but not limited to: successful vehicle launches; industry SAAR levels; economic conditions, especially in North America, including unemployment levels and the availability of affordably priced financing for our dealers and consumers; introduction of competing products and competitive pressures which may limit our ability to reduce sales incentives; supply disruptions resulting from natural disasters and other events impacting our supply chain; changes in laws, regulations and government policies; and our dependence on our parent, FCA. In addition, any forward-looking statements are based on the assumption that the Company maintains its status as a partnership for U.S. federal and state income tax purposes and do not consider the impact of a potential conversion into a corporate tax paying entity. If any of these or other risks and uncertainties occur, or if the assumptions underlying any of these statements prove incorrect, then actual results may be materially different from those expressed or implied by such statements. We do not intend or assume any obligation to update any forward-looking statement, which speaks only as of the date on which it is made. Further details of potential risks that may affect Chrysler Group are described in Chrysler Group LLC’s periodic reports filed with the SEC.</w:t>
      </w:r>
    </w:p>
    <w:p w:rsidR="000E0188" w:rsidRDefault="000E0188">
      <w:pPr>
        <w:spacing w:before="120" w:line="288" w:lineRule="auto"/>
        <w:rPr>
          <w:rFonts w:ascii="Arial" w:eastAsia="Arial" w:hAnsi="Arial" w:cs="Arial"/>
        </w:rPr>
      </w:pPr>
    </w:p>
    <w:p w:rsidR="000E0188" w:rsidRDefault="0060264B">
      <w:pPr>
        <w:spacing w:before="120" w:line="288" w:lineRule="auto"/>
        <w:rPr>
          <w:rFonts w:ascii="Arial" w:eastAsia="Arial" w:hAnsi="Arial" w:cs="Arial"/>
          <w:b/>
        </w:rPr>
      </w:pPr>
      <w:r>
        <w:rPr>
          <w:rFonts w:ascii="Arial" w:eastAsia="Arial" w:hAnsi="Arial" w:cs="Arial"/>
          <w:b/>
          <w:color w:val="000000"/>
          <w:u w:val="single" w:color="000000"/>
        </w:rPr>
        <w:t>About Chrysler Group LLC</w:t>
      </w:r>
      <w:r>
        <w:rPr>
          <w:rFonts w:ascii="Arial" w:eastAsia="Arial" w:hAnsi="Arial" w:cs="Arial"/>
          <w:b/>
        </w:rPr>
        <w:t xml:space="preserve"> </w:t>
      </w:r>
    </w:p>
    <w:p w:rsidR="000E0188" w:rsidRDefault="0060264B">
      <w:pPr>
        <w:spacing w:before="120" w:line="288" w:lineRule="auto"/>
        <w:rPr>
          <w:rFonts w:ascii="Arial" w:eastAsia="Arial" w:hAnsi="Arial" w:cs="Arial"/>
        </w:rPr>
      </w:pPr>
      <w:r>
        <w:rPr>
          <w:rFonts w:ascii="Arial" w:eastAsia="Arial" w:hAnsi="Arial" w:cs="Arial"/>
        </w:rPr>
        <w:t xml:space="preserve">Chrysler Group LLC, a wholly owned subsidiary of Fiat Chrysler Automobiles N.V. (FCA), designs, engineers, manufactures, distributes and sells vehicles under the Chrysler, Jeep, Dodge, Ram and Fiat brands, and the SRT performance vehicle designation. The Company also distributes the Alfa Romeo 4C model and </w:t>
      </w:r>
      <w:proofErr w:type="spellStart"/>
      <w:r>
        <w:rPr>
          <w:rFonts w:ascii="Arial" w:eastAsia="Arial" w:hAnsi="Arial" w:cs="Arial"/>
        </w:rPr>
        <w:t>Mopar</w:t>
      </w:r>
      <w:proofErr w:type="spellEnd"/>
      <w:r>
        <w:rPr>
          <w:rFonts w:ascii="Arial" w:eastAsia="Arial" w:hAnsi="Arial" w:cs="Arial"/>
        </w:rPr>
        <w:t xml:space="preserve"> products. With the resources, technology and worldwide distribution network required to compete on a global scale, FCA builds on Chrysler Group's culture of innovation, first established by Walter P. Chrysler in 1925, and Fiat's complementary technology that dates back to its founding in 1899.</w:t>
      </w:r>
    </w:p>
    <w:p w:rsidR="000E0188" w:rsidRDefault="0060264B">
      <w:pPr>
        <w:spacing w:before="240" w:line="288" w:lineRule="auto"/>
        <w:rPr>
          <w:rFonts w:ascii="Arial" w:eastAsia="Arial" w:hAnsi="Arial" w:cs="Arial"/>
        </w:rPr>
      </w:pPr>
      <w:r>
        <w:rPr>
          <w:rFonts w:ascii="Arial" w:eastAsia="Arial" w:hAnsi="Arial" w:cs="Arial"/>
        </w:rPr>
        <w:t xml:space="preserve">FCA, the seventh-largest automaker in the world based on total vehicle sales in 2013, is an international automotive group engaged in designing, engineering, manufacturing, distributing and selling vehicles and components and production systems. FCA is listed on the New York Stock Exchange under the symbol "FCAU" and on the </w:t>
      </w:r>
      <w:proofErr w:type="spellStart"/>
      <w:r>
        <w:rPr>
          <w:rFonts w:ascii="Arial" w:eastAsia="Arial" w:hAnsi="Arial" w:cs="Arial"/>
        </w:rPr>
        <w:t>Mercato</w:t>
      </w:r>
      <w:proofErr w:type="spellEnd"/>
      <w:r>
        <w:rPr>
          <w:rFonts w:ascii="Arial" w:eastAsia="Arial" w:hAnsi="Arial" w:cs="Arial"/>
        </w:rPr>
        <w:t xml:space="preserve"> </w:t>
      </w:r>
      <w:proofErr w:type="spellStart"/>
      <w:r>
        <w:rPr>
          <w:rFonts w:ascii="Arial" w:eastAsia="Arial" w:hAnsi="Arial" w:cs="Arial"/>
        </w:rPr>
        <w:t>Telematico</w:t>
      </w:r>
      <w:proofErr w:type="spellEnd"/>
      <w:r>
        <w:rPr>
          <w:rFonts w:ascii="Arial" w:eastAsia="Arial" w:hAnsi="Arial" w:cs="Arial"/>
        </w:rPr>
        <w:t xml:space="preserve"> </w:t>
      </w:r>
      <w:proofErr w:type="spellStart"/>
      <w:r>
        <w:rPr>
          <w:rFonts w:ascii="Arial" w:eastAsia="Arial" w:hAnsi="Arial" w:cs="Arial"/>
        </w:rPr>
        <w:t>Azionario</w:t>
      </w:r>
      <w:proofErr w:type="spellEnd"/>
      <w:r>
        <w:rPr>
          <w:rFonts w:ascii="Arial" w:eastAsia="Arial" w:hAnsi="Arial" w:cs="Arial"/>
        </w:rPr>
        <w:t xml:space="preserve"> under the symbol "FCA</w:t>
      </w:r>
      <w:r w:rsidR="005906E9">
        <w:rPr>
          <w:rFonts w:ascii="Arial" w:eastAsia="Arial" w:hAnsi="Arial" w:cs="Arial"/>
        </w:rPr>
        <w:t>.</w:t>
      </w:r>
      <w:r>
        <w:rPr>
          <w:rFonts w:ascii="Arial" w:eastAsia="Arial" w:hAnsi="Arial" w:cs="Arial"/>
        </w:rPr>
        <w:t>"</w:t>
      </w:r>
    </w:p>
    <w:p w:rsidR="000E0188" w:rsidRDefault="000E0188">
      <w:pPr>
        <w:spacing w:before="120" w:line="288" w:lineRule="auto"/>
        <w:rPr>
          <w:rFonts w:ascii="Arial" w:eastAsia="Arial" w:hAnsi="Arial" w:cs="Arial"/>
        </w:rPr>
      </w:pPr>
    </w:p>
    <w:p w:rsidR="000E0188" w:rsidRDefault="000E0188">
      <w:pPr>
        <w:spacing w:line="288" w:lineRule="auto"/>
        <w:rPr>
          <w:rFonts w:ascii="Arial" w:eastAsia="Arial" w:hAnsi="Arial" w:cs="Arial"/>
        </w:rPr>
      </w:pPr>
      <w:bookmarkStart w:id="1" w:name="_GoBack"/>
      <w:bookmarkEnd w:id="1"/>
    </w:p>
    <w:p w:rsidR="000E0188" w:rsidRDefault="000E0188">
      <w:pPr>
        <w:spacing w:line="288" w:lineRule="auto"/>
        <w:rPr>
          <w:rFonts w:ascii="Arial" w:eastAsia="Arial" w:hAnsi="Arial" w:cs="Arial"/>
        </w:rPr>
      </w:pPr>
    </w:p>
    <w:p w:rsidR="000E0188" w:rsidRDefault="0060264B">
      <w:pPr>
        <w:spacing w:line="288" w:lineRule="auto"/>
        <w:jc w:val="center"/>
        <w:rPr>
          <w:rFonts w:ascii="Arial" w:eastAsia="Arial" w:hAnsi="Arial" w:cs="Arial"/>
        </w:rPr>
      </w:pPr>
      <w:r>
        <w:rPr>
          <w:rFonts w:ascii="Arial" w:eastAsia="Arial" w:hAnsi="Arial" w:cs="Arial"/>
        </w:rPr>
        <w:t># # #</w:t>
      </w:r>
    </w:p>
    <w:p w:rsidR="000E0188" w:rsidRDefault="000E0188">
      <w:pPr>
        <w:spacing w:line="288" w:lineRule="auto"/>
      </w:pPr>
    </w:p>
    <w:p w:rsidR="000E0188" w:rsidRDefault="000E0188">
      <w:pPr>
        <w:spacing w:line="288" w:lineRule="auto"/>
      </w:pPr>
    </w:p>
    <w:p w:rsidR="000E0188" w:rsidRDefault="000E0188">
      <w:pPr>
        <w:spacing w:line="288" w:lineRule="auto"/>
      </w:pPr>
    </w:p>
    <w:p w:rsidR="000E0188" w:rsidRDefault="000E0188">
      <w:pPr>
        <w:spacing w:line="288" w:lineRule="auto"/>
      </w:pPr>
    </w:p>
    <w:p w:rsidR="000E0188" w:rsidRDefault="000E0188">
      <w:pPr>
        <w:spacing w:line="288" w:lineRule="auto"/>
      </w:pPr>
    </w:p>
    <w:p w:rsidR="000E0188" w:rsidRDefault="000E0188">
      <w:pPr>
        <w:spacing w:line="288" w:lineRule="auto"/>
      </w:pPr>
    </w:p>
    <w:p w:rsidR="000E0188" w:rsidRDefault="000E0188">
      <w:pPr>
        <w:spacing w:line="288" w:lineRule="auto"/>
      </w:pPr>
    </w:p>
    <w:p w:rsidR="000E0188" w:rsidRDefault="000E0188">
      <w:pPr>
        <w:spacing w:line="288" w:lineRule="auto"/>
      </w:pPr>
    </w:p>
    <w:p w:rsidR="000E0188" w:rsidRDefault="000E0188">
      <w:pPr>
        <w:spacing w:line="288" w:lineRule="auto"/>
      </w:pPr>
    </w:p>
    <w:p w:rsidR="000E0188" w:rsidRDefault="000E0188">
      <w:pPr>
        <w:spacing w:line="288" w:lineRule="auto"/>
      </w:pPr>
    </w:p>
    <w:p w:rsidR="000E0188" w:rsidRDefault="0060264B">
      <w:pPr>
        <w:spacing w:after="200" w:line="288" w:lineRule="auto"/>
        <w:rPr>
          <w:rFonts w:ascii="Arial" w:eastAsia="Arial" w:hAnsi="Arial" w:cs="Arial"/>
          <w:b/>
        </w:rPr>
      </w:pPr>
      <w:r>
        <w:rPr>
          <w:rFonts w:ascii="Arial" w:eastAsia="Arial" w:hAnsi="Arial" w:cs="Arial"/>
          <w:b/>
          <w:color w:val="000000"/>
          <w:u w:val="single" w:color="000000"/>
        </w:rPr>
        <w:t>Attachment</w:t>
      </w:r>
    </w:p>
    <w:p w:rsidR="000E0188" w:rsidRDefault="0060264B">
      <w:pPr>
        <w:spacing w:line="288" w:lineRule="auto"/>
        <w:rPr>
          <w:rFonts w:ascii="Arial" w:eastAsia="Arial" w:hAnsi="Arial" w:cs="Arial"/>
        </w:rPr>
      </w:pPr>
      <w:r>
        <w:rPr>
          <w:rFonts w:ascii="Arial" w:eastAsia="Arial" w:hAnsi="Arial" w:cs="Arial"/>
        </w:rPr>
        <w:t>These financial results are presented on a preliminary basis and will be superseded by the financial results included in Chrysler Group’s Quarterly Report on Form 10-Q for the quarter ended Sept. 30, 2014, to be filed with the SEC.</w:t>
      </w:r>
    </w:p>
    <w:p w:rsidR="000E0188" w:rsidRDefault="000E0188">
      <w:pPr>
        <w:spacing w:line="288" w:lineRule="auto"/>
        <w:rPr>
          <w:rFonts w:ascii="Arial" w:eastAsia="Arial" w:hAnsi="Arial" w:cs="Arial"/>
        </w:rPr>
      </w:pPr>
    </w:p>
    <w:p w:rsidR="000E0188" w:rsidRDefault="0060264B">
      <w:pPr>
        <w:keepNext/>
        <w:keepLines/>
        <w:spacing w:before="120" w:line="288" w:lineRule="auto"/>
        <w:rPr>
          <w:rFonts w:ascii="Arial" w:eastAsia="Arial" w:hAnsi="Arial" w:cs="Arial"/>
          <w:b/>
        </w:rPr>
      </w:pPr>
      <w:r>
        <w:rPr>
          <w:rFonts w:ascii="Arial" w:eastAsia="Arial" w:hAnsi="Arial" w:cs="Arial"/>
          <w:b/>
        </w:rPr>
        <w:lastRenderedPageBreak/>
        <w:t>Table 1: Reconciliation of Net Income (Loss) to Adjusted Net Income, Modified Operating Profit and Modified EBITDA</w:t>
      </w:r>
    </w:p>
    <w:p w:rsidR="000E0188" w:rsidRDefault="000E0188">
      <w:pPr>
        <w:keepNext/>
        <w:spacing w:line="200" w:lineRule="exact"/>
      </w:pPr>
    </w:p>
    <w:tbl>
      <w:tblPr>
        <w:tblW w:w="9320" w:type="dxa"/>
        <w:tblLayout w:type="fixed"/>
        <w:tblCellMar>
          <w:left w:w="10" w:type="dxa"/>
          <w:right w:w="10" w:type="dxa"/>
        </w:tblCellMar>
        <w:tblLook w:val="0000" w:firstRow="0" w:lastRow="0" w:firstColumn="0" w:lastColumn="0" w:noHBand="0" w:noVBand="0"/>
      </w:tblPr>
      <w:tblGrid>
        <w:gridCol w:w="80"/>
        <w:gridCol w:w="3600"/>
        <w:gridCol w:w="80"/>
        <w:gridCol w:w="826"/>
        <w:gridCol w:w="74"/>
        <w:gridCol w:w="846"/>
        <w:gridCol w:w="54"/>
        <w:gridCol w:w="826"/>
        <w:gridCol w:w="74"/>
        <w:gridCol w:w="80"/>
        <w:gridCol w:w="826"/>
        <w:gridCol w:w="74"/>
        <w:gridCol w:w="826"/>
        <w:gridCol w:w="74"/>
        <w:gridCol w:w="826"/>
        <w:gridCol w:w="74"/>
        <w:gridCol w:w="80"/>
      </w:tblGrid>
      <w:tr w:rsidR="000E0188">
        <w:trPr>
          <w:trHeight w:hRule="exact" w:val="120"/>
        </w:trPr>
        <w:tc>
          <w:tcPr>
            <w:tcW w:w="80" w:type="dxa"/>
            <w:tcMar>
              <w:left w:w="0" w:type="dxa"/>
              <w:right w:w="0" w:type="dxa"/>
            </w:tcMar>
            <w:vAlign w:val="bottom"/>
          </w:tcPr>
          <w:p w:rsidR="000E0188" w:rsidRDefault="000E0188">
            <w:pPr>
              <w:keepNext/>
              <w:keepLines/>
            </w:pPr>
          </w:p>
        </w:tc>
        <w:tc>
          <w:tcPr>
            <w:tcW w:w="3600" w:type="dxa"/>
            <w:tcMar>
              <w:left w:w="60" w:type="dxa"/>
              <w:right w:w="60" w:type="dxa"/>
            </w:tcMar>
            <w:vAlign w:val="bottom"/>
          </w:tcPr>
          <w:p w:rsidR="000E0188" w:rsidRDefault="000E0188">
            <w:pPr>
              <w:keepNext/>
              <w:keepLines/>
            </w:pPr>
          </w:p>
        </w:tc>
        <w:tc>
          <w:tcPr>
            <w:tcW w:w="80" w:type="dxa"/>
            <w:tcMar>
              <w:left w:w="0" w:type="dxa"/>
              <w:right w:w="0" w:type="dxa"/>
            </w:tcMar>
            <w:vAlign w:val="bottom"/>
          </w:tcPr>
          <w:p w:rsidR="000E0188" w:rsidRDefault="000E0188">
            <w:pPr>
              <w:keepNext/>
              <w:keepLines/>
            </w:pPr>
          </w:p>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46" w:type="dxa"/>
            <w:tcMar>
              <w:left w:w="0" w:type="dxa"/>
              <w:right w:w="0" w:type="dxa"/>
            </w:tcMar>
            <w:vAlign w:val="bottom"/>
          </w:tcPr>
          <w:p w:rsidR="000E0188" w:rsidRDefault="000E0188">
            <w:pPr>
              <w:keepNext/>
              <w:keepLines/>
            </w:pPr>
          </w:p>
        </w:tc>
        <w:tc>
          <w:tcPr>
            <w:tcW w:w="54" w:type="dxa"/>
            <w:tcMar>
              <w:left w:w="0" w:type="dxa"/>
              <w:right w:w="0" w:type="dxa"/>
            </w:tcMar>
          </w:tcPr>
          <w:p w:rsidR="000E0188" w:rsidRDefault="000E0188"/>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0" w:type="dxa"/>
            <w:tcMar>
              <w:left w:w="0" w:type="dxa"/>
              <w:right w:w="0" w:type="dxa"/>
            </w:tcMar>
            <w:vAlign w:val="bottom"/>
          </w:tcPr>
          <w:p w:rsidR="000E0188" w:rsidRDefault="000E0188">
            <w:pPr>
              <w:keepNext/>
              <w:keepLines/>
            </w:pPr>
          </w:p>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0" w:type="dxa"/>
            <w:tcMar>
              <w:left w:w="0" w:type="dxa"/>
              <w:right w:w="0" w:type="dxa"/>
            </w:tcMar>
            <w:vAlign w:val="bottom"/>
          </w:tcPr>
          <w:p w:rsidR="000E0188" w:rsidRDefault="000E0188">
            <w:pPr>
              <w:keepNext/>
              <w:keepLines/>
            </w:pPr>
          </w:p>
        </w:tc>
      </w:tr>
      <w:tr w:rsidR="000E0188">
        <w:trPr>
          <w:trHeight w:hRule="exact" w:val="80"/>
        </w:trPr>
        <w:tc>
          <w:tcPr>
            <w:tcW w:w="80" w:type="dxa"/>
            <w:tcBorders>
              <w:top w:val="single" w:sz="8" w:space="0" w:color="000066"/>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000066"/>
            </w:tcBorders>
            <w:tcMar>
              <w:left w:w="60" w:type="dxa"/>
              <w:right w:w="60" w:type="dxa"/>
            </w:tcMar>
            <w:vAlign w:val="bottom"/>
          </w:tcPr>
          <w:p w:rsidR="000E0188" w:rsidRDefault="000E0188">
            <w:pPr>
              <w:keepNext/>
              <w:keepLines/>
            </w:pPr>
          </w:p>
        </w:tc>
        <w:tc>
          <w:tcPr>
            <w:tcW w:w="80" w:type="dxa"/>
            <w:tcBorders>
              <w:top w:val="single" w:sz="8" w:space="0" w:color="000066"/>
            </w:tcBorders>
            <w:tcMar>
              <w:left w:w="0" w:type="dxa"/>
              <w:right w:w="0" w:type="dxa"/>
            </w:tcMar>
            <w:vAlign w:val="bottom"/>
          </w:tcPr>
          <w:p w:rsidR="000E0188" w:rsidRDefault="000E0188">
            <w:pPr>
              <w:keepNext/>
              <w:keepLines/>
            </w:pPr>
          </w:p>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46" w:type="dxa"/>
            <w:tcBorders>
              <w:top w:val="single" w:sz="8" w:space="0" w:color="000066"/>
            </w:tcBorders>
            <w:tcMar>
              <w:left w:w="0" w:type="dxa"/>
              <w:right w:w="0" w:type="dxa"/>
            </w:tcMar>
            <w:vAlign w:val="bottom"/>
          </w:tcPr>
          <w:p w:rsidR="000E0188" w:rsidRDefault="000E0188">
            <w:pPr>
              <w:keepNext/>
              <w:keepLines/>
            </w:pPr>
          </w:p>
        </w:tc>
        <w:tc>
          <w:tcPr>
            <w:tcW w:w="54" w:type="dxa"/>
            <w:tcBorders>
              <w:top w:val="single" w:sz="8" w:space="0" w:color="000066"/>
            </w:tcBorders>
            <w:tcMar>
              <w:left w:w="0" w:type="dxa"/>
              <w:right w:w="0" w:type="dxa"/>
            </w:tcMar>
          </w:tcPr>
          <w:p w:rsidR="000E0188" w:rsidRDefault="000E0188"/>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0" w:type="dxa"/>
            <w:tcBorders>
              <w:top w:val="single" w:sz="8" w:space="0" w:color="000066"/>
            </w:tcBorders>
            <w:tcMar>
              <w:left w:w="0" w:type="dxa"/>
              <w:right w:w="0" w:type="dxa"/>
            </w:tcMar>
            <w:vAlign w:val="bottom"/>
          </w:tcPr>
          <w:p w:rsidR="000E0188" w:rsidRDefault="000E0188">
            <w:pPr>
              <w:keepNext/>
              <w:keepLines/>
            </w:pPr>
          </w:p>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0" w:type="dxa"/>
            <w:tcBorders>
              <w:top w:val="single" w:sz="8" w:space="0" w:color="000066"/>
              <w:right w:val="single" w:sz="8" w:space="0" w:color="000066"/>
            </w:tcBorders>
            <w:tcMar>
              <w:left w:w="0" w:type="dxa"/>
              <w:right w:w="0" w:type="dxa"/>
            </w:tcMar>
            <w:vAlign w:val="bottom"/>
          </w:tcPr>
          <w:p w:rsidR="000E0188" w:rsidRDefault="000E0188">
            <w:pPr>
              <w:keepNext/>
              <w:keepLines/>
            </w:pPr>
          </w:p>
        </w:tc>
      </w:tr>
      <w:tr w:rsidR="0060264B" w:rsidTr="0060264B">
        <w:trPr>
          <w:trHeight w:hRule="exact" w:val="78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bottom w:val="single" w:sz="8" w:space="0" w:color="auto"/>
            </w:tcBorders>
            <w:tcMar>
              <w:top w:w="0" w:type="dxa"/>
              <w:left w:w="60" w:type="dxa"/>
              <w:right w:w="60" w:type="dxa"/>
            </w:tcMar>
          </w:tcPr>
          <w:p w:rsidR="000E0188" w:rsidRDefault="0060264B">
            <w:pPr>
              <w:keepNext/>
              <w:keepLines/>
              <w:spacing w:line="180" w:lineRule="exact"/>
              <w:rPr>
                <w:rFonts w:ascii="Arial" w:eastAsia="Arial" w:hAnsi="Arial" w:cs="Arial"/>
                <w:b/>
                <w:sz w:val="18"/>
              </w:rPr>
            </w:pPr>
            <w:r>
              <w:rPr>
                <w:rFonts w:ascii="Arial" w:eastAsia="Arial" w:hAnsi="Arial" w:cs="Arial"/>
                <w:b/>
                <w:sz w:val="18"/>
              </w:rPr>
              <w:t xml:space="preserve">CHRYSLER GROUP LLC                                               </w:t>
            </w:r>
            <w:r>
              <w:rPr>
                <w:rFonts w:ascii="Arial" w:eastAsia="Arial" w:hAnsi="Arial" w:cs="Arial"/>
                <w:b/>
                <w:sz w:val="14"/>
              </w:rPr>
              <w:t xml:space="preserve">  ($Mils)</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26" w:type="dxa"/>
            <w:gridSpan w:val="2"/>
            <w:tcBorders>
              <w:bottom w:val="single" w:sz="8" w:space="0" w:color="auto"/>
              <w:right w:val="single" w:sz="8" w:space="0" w:color="FFFFFF"/>
            </w:tcBorders>
            <w:shd w:val="clear" w:color="auto" w:fill="D8E7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Q3                2014</w:t>
            </w:r>
          </w:p>
        </w:tc>
        <w:tc>
          <w:tcPr>
            <w:tcW w:w="846" w:type="dxa"/>
            <w:gridSpan w:val="2"/>
            <w:tcBorders>
              <w:bottom w:val="single" w:sz="8" w:space="0" w:color="auto"/>
              <w:right w:val="single" w:sz="8" w:space="0" w:color="FFFFFF"/>
            </w:tcBorders>
            <w:shd w:val="clear" w:color="auto" w:fill="D8E7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Q3                2013</w:t>
            </w:r>
          </w:p>
        </w:tc>
        <w:tc>
          <w:tcPr>
            <w:tcW w:w="826" w:type="dxa"/>
            <w:gridSpan w:val="2"/>
            <w:tcBorders>
              <w:bottom w:val="single" w:sz="8" w:space="0" w:color="auto"/>
              <w:right w:val="single" w:sz="8" w:space="0" w:color="FFFFFF"/>
            </w:tcBorders>
            <w:shd w:val="clear" w:color="auto" w:fill="D8E7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Q3 2014         B/(W)          Q3 2013</w:t>
            </w:r>
          </w:p>
        </w:tc>
        <w:tc>
          <w:tcPr>
            <w:tcW w:w="80" w:type="dxa"/>
            <w:tcBorders>
              <w:left w:val="single" w:sz="8" w:space="0" w:color="FFFFFF"/>
              <w:bottom w:val="single" w:sz="8" w:space="0" w:color="auto"/>
              <w:right w:val="single" w:sz="8" w:space="0" w:color="FFFFFF"/>
            </w:tcBorders>
            <w:tcMar>
              <w:left w:w="0" w:type="dxa"/>
              <w:right w:w="0" w:type="dxa"/>
            </w:tcMar>
            <w:vAlign w:val="bottom"/>
          </w:tcPr>
          <w:p w:rsidR="000E0188" w:rsidRDefault="000E0188">
            <w:pPr>
              <w:keepNext/>
              <w:keepLines/>
            </w:pPr>
          </w:p>
        </w:tc>
        <w:tc>
          <w:tcPr>
            <w:tcW w:w="826" w:type="dxa"/>
            <w:gridSpan w:val="2"/>
            <w:tcBorders>
              <w:left w:val="single" w:sz="8" w:space="0" w:color="FFFFFF"/>
              <w:bottom w:val="single" w:sz="8" w:space="0" w:color="auto"/>
              <w:right w:val="single" w:sz="8" w:space="0" w:color="FFFFFF"/>
            </w:tcBorders>
            <w:shd w:val="clear" w:color="auto" w:fill="EAF5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YTD                2014</w:t>
            </w:r>
          </w:p>
        </w:tc>
        <w:tc>
          <w:tcPr>
            <w:tcW w:w="826" w:type="dxa"/>
            <w:gridSpan w:val="2"/>
            <w:tcBorders>
              <w:left w:val="single" w:sz="8" w:space="0" w:color="FFFFFF"/>
              <w:bottom w:val="single" w:sz="8" w:space="0" w:color="auto"/>
              <w:right w:val="single" w:sz="8" w:space="0" w:color="FFFFFF"/>
            </w:tcBorders>
            <w:shd w:val="clear" w:color="auto" w:fill="EAF5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YTD                2013</w:t>
            </w:r>
          </w:p>
        </w:tc>
        <w:tc>
          <w:tcPr>
            <w:tcW w:w="826" w:type="dxa"/>
            <w:gridSpan w:val="2"/>
            <w:tcBorders>
              <w:left w:val="single" w:sz="8" w:space="0" w:color="FFFFFF"/>
              <w:bottom w:val="single" w:sz="8" w:space="0" w:color="auto"/>
              <w:right w:val="single" w:sz="8" w:space="0" w:color="FFFFFF"/>
            </w:tcBorders>
            <w:shd w:val="clear" w:color="auto" w:fill="EAF5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YTD 2014         B/(W)          YTD 2013</w:t>
            </w:r>
          </w:p>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auto"/>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b/>
                <w:sz w:val="16"/>
              </w:rPr>
            </w:pPr>
            <w:r>
              <w:rPr>
                <w:rFonts w:ascii="Arial" w:eastAsia="Arial" w:hAnsi="Arial" w:cs="Arial"/>
                <w:b/>
                <w:color w:val="000000"/>
                <w:sz w:val="16"/>
              </w:rPr>
              <w:t>Net Income (Loss)</w:t>
            </w:r>
          </w:p>
        </w:tc>
        <w:tc>
          <w:tcPr>
            <w:tcW w:w="80" w:type="dxa"/>
            <w:tcBorders>
              <w:top w:val="single" w:sz="8" w:space="0" w:color="auto"/>
            </w:tcBorders>
            <w:tcMar>
              <w:left w:w="0" w:type="dxa"/>
              <w:right w:w="0" w:type="dxa"/>
            </w:tcMar>
            <w:vAlign w:val="bottom"/>
          </w:tcPr>
          <w:p w:rsidR="000E0188" w:rsidRDefault="000E0188">
            <w:pPr>
              <w:keepNext/>
              <w:keepLines/>
            </w:pPr>
          </w:p>
        </w:tc>
        <w:tc>
          <w:tcPr>
            <w:tcW w:w="826" w:type="dxa"/>
            <w:tcBorders>
              <w:top w:val="single" w:sz="8" w:space="0" w:color="auto"/>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611</w:t>
            </w:r>
          </w:p>
        </w:tc>
        <w:tc>
          <w:tcPr>
            <w:tcW w:w="7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top w:val="single" w:sz="8" w:space="0" w:color="auto"/>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464</w:t>
            </w:r>
          </w:p>
        </w:tc>
        <w:tc>
          <w:tcPr>
            <w:tcW w:w="5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top w:val="single" w:sz="8" w:space="0" w:color="auto"/>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147</w:t>
            </w:r>
          </w:p>
        </w:tc>
        <w:tc>
          <w:tcPr>
            <w:tcW w:w="7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top w:val="single" w:sz="8" w:space="0" w:color="auto"/>
              <w:left w:val="single" w:sz="8" w:space="0" w:color="FFFFFF"/>
              <w:right w:val="single" w:sz="8" w:space="0" w:color="FFFFFF"/>
            </w:tcBorders>
            <w:tcMar>
              <w:left w:w="0" w:type="dxa"/>
              <w:right w:w="0" w:type="dxa"/>
            </w:tcMar>
            <w:vAlign w:val="bottom"/>
          </w:tcPr>
          <w:p w:rsidR="000E0188" w:rsidRDefault="000E0188">
            <w:pPr>
              <w:keepNext/>
              <w:keepLines/>
            </w:pPr>
          </w:p>
        </w:tc>
        <w:tc>
          <w:tcPr>
            <w:tcW w:w="826" w:type="dxa"/>
            <w:tcBorders>
              <w:top w:val="single" w:sz="8" w:space="0" w:color="auto"/>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540</w:t>
            </w:r>
          </w:p>
        </w:tc>
        <w:tc>
          <w:tcPr>
            <w:tcW w:w="74" w:type="dxa"/>
            <w:tcBorders>
              <w:top w:val="single" w:sz="8" w:space="0" w:color="auto"/>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top w:val="single" w:sz="8" w:space="0" w:color="auto"/>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1,137</w:t>
            </w:r>
          </w:p>
        </w:tc>
        <w:tc>
          <w:tcPr>
            <w:tcW w:w="74" w:type="dxa"/>
            <w:tcBorders>
              <w:top w:val="single" w:sz="8" w:space="0" w:color="auto"/>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top w:val="single" w:sz="8" w:space="0" w:color="auto"/>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(597</w:t>
            </w:r>
          </w:p>
        </w:tc>
        <w:tc>
          <w:tcPr>
            <w:tcW w:w="74" w:type="dxa"/>
            <w:tcBorders>
              <w:top w:val="single" w:sz="8" w:space="0" w:color="auto"/>
              <w:bottom w:val="single" w:sz="8" w:space="0" w:color="auto"/>
              <w:righ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rPr>
                <w:rFonts w:ascii="Arial" w:eastAsia="Arial" w:hAnsi="Arial" w:cs="Arial"/>
                <w:b/>
                <w:sz w:val="16"/>
              </w:rPr>
            </w:pPr>
            <w:r>
              <w:rPr>
                <w:rFonts w:ascii="Arial" w:eastAsia="Arial" w:hAnsi="Arial" w:cs="Arial"/>
                <w:b/>
                <w:color w:val="000000"/>
                <w:sz w:val="16"/>
              </w:rPr>
              <w:t>)</w:t>
            </w:r>
          </w:p>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i/>
                <w:sz w:val="16"/>
              </w:rPr>
            </w:pPr>
            <w:r>
              <w:rPr>
                <w:rFonts w:ascii="Arial" w:eastAsia="Arial" w:hAnsi="Arial" w:cs="Arial"/>
                <w:i/>
                <w:color w:val="000000"/>
                <w:sz w:val="16"/>
              </w:rPr>
              <w:t>Add:</w:t>
            </w:r>
          </w:p>
        </w:tc>
        <w:tc>
          <w:tcPr>
            <w:tcW w:w="80" w:type="dxa"/>
            <w:tcBorders>
              <w:top w:val="single" w:sz="8" w:space="0" w:color="auto"/>
            </w:tcBorders>
            <w:tcMar>
              <w:left w:w="0" w:type="dxa"/>
              <w:right w:w="0" w:type="dxa"/>
            </w:tcMar>
            <w:vAlign w:val="bottom"/>
          </w:tcPr>
          <w:p w:rsidR="000E0188" w:rsidRDefault="000E0188">
            <w:pPr>
              <w:keepNext/>
              <w:keepLines/>
            </w:pPr>
          </w:p>
        </w:tc>
        <w:tc>
          <w:tcPr>
            <w:tcW w:w="826" w:type="dxa"/>
            <w:tcBorders>
              <w:top w:val="single" w:sz="8" w:space="0" w:color="auto"/>
            </w:tcBorders>
            <w:shd w:val="clear" w:color="auto" w:fill="D8E7FF"/>
            <w:tcMar>
              <w:left w:w="0" w:type="dxa"/>
              <w:right w:w="20" w:type="dxa"/>
            </w:tcMar>
            <w:vAlign w:val="bottom"/>
          </w:tcPr>
          <w:p w:rsidR="000E0188" w:rsidRDefault="000E0188">
            <w:pPr>
              <w:keepNext/>
              <w:keepLines/>
            </w:pPr>
          </w:p>
        </w:tc>
        <w:tc>
          <w:tcPr>
            <w:tcW w:w="74" w:type="dxa"/>
            <w:tcBorders>
              <w:top w:val="single" w:sz="8" w:space="0" w:color="auto"/>
              <w:right w:val="single" w:sz="8" w:space="0" w:color="FFFFFF"/>
            </w:tcBorders>
            <w:shd w:val="clear" w:color="auto" w:fill="D8E7FF"/>
            <w:tcMar>
              <w:left w:w="0" w:type="dxa"/>
              <w:right w:w="20" w:type="dxa"/>
            </w:tcMar>
          </w:tcPr>
          <w:p w:rsidR="000E0188" w:rsidRDefault="000E0188"/>
        </w:tc>
        <w:tc>
          <w:tcPr>
            <w:tcW w:w="846" w:type="dxa"/>
            <w:tcBorders>
              <w:top w:val="single" w:sz="8" w:space="0" w:color="auto"/>
            </w:tcBorders>
            <w:shd w:val="clear" w:color="auto" w:fill="D8E7FF"/>
            <w:tcMar>
              <w:left w:w="0" w:type="dxa"/>
              <w:right w:w="20" w:type="dxa"/>
            </w:tcMar>
            <w:vAlign w:val="bottom"/>
          </w:tcPr>
          <w:p w:rsidR="000E0188" w:rsidRDefault="000E0188">
            <w:pPr>
              <w:keepNext/>
              <w:keepLines/>
            </w:pPr>
          </w:p>
        </w:tc>
        <w:tc>
          <w:tcPr>
            <w:tcW w:w="54" w:type="dxa"/>
            <w:tcBorders>
              <w:top w:val="single" w:sz="8" w:space="0" w:color="auto"/>
              <w:right w:val="single" w:sz="8" w:space="0" w:color="FFFFFF"/>
            </w:tcBorders>
            <w:shd w:val="clear" w:color="auto" w:fill="D8E7FF"/>
            <w:tcMar>
              <w:left w:w="0" w:type="dxa"/>
              <w:right w:w="20" w:type="dxa"/>
            </w:tcMar>
          </w:tcPr>
          <w:p w:rsidR="000E0188" w:rsidRDefault="000E0188"/>
        </w:tc>
        <w:tc>
          <w:tcPr>
            <w:tcW w:w="826" w:type="dxa"/>
            <w:tcBorders>
              <w:top w:val="single" w:sz="8" w:space="0" w:color="auto"/>
            </w:tcBorders>
            <w:shd w:val="clear" w:color="auto" w:fill="D8E7FF"/>
            <w:tcMar>
              <w:left w:w="0" w:type="dxa"/>
              <w:right w:w="20" w:type="dxa"/>
            </w:tcMar>
            <w:vAlign w:val="bottom"/>
          </w:tcPr>
          <w:p w:rsidR="000E0188" w:rsidRDefault="000E0188">
            <w:pPr>
              <w:keepNext/>
              <w:keepLines/>
            </w:pPr>
          </w:p>
        </w:tc>
        <w:tc>
          <w:tcPr>
            <w:tcW w:w="74" w:type="dxa"/>
            <w:tcBorders>
              <w:top w:val="single" w:sz="8" w:space="0" w:color="auto"/>
              <w:right w:val="single" w:sz="8" w:space="0" w:color="FFFFFF"/>
            </w:tcBorders>
            <w:shd w:val="clear" w:color="auto" w:fill="D8E7FF"/>
            <w:tcMar>
              <w:left w:w="0" w:type="dxa"/>
              <w:right w:w="20" w:type="dxa"/>
            </w:tcMar>
          </w:tcPr>
          <w:p w:rsidR="000E0188" w:rsidRDefault="000E0188"/>
        </w:tc>
        <w:tc>
          <w:tcPr>
            <w:tcW w:w="80" w:type="dxa"/>
            <w:tcBorders>
              <w:top w:val="single" w:sz="8" w:space="0" w:color="auto"/>
              <w:left w:val="single" w:sz="8" w:space="0" w:color="FFFFFF"/>
              <w:right w:val="single" w:sz="8" w:space="0" w:color="FFFFFF"/>
            </w:tcBorders>
            <w:tcMar>
              <w:left w:w="0" w:type="dxa"/>
              <w:right w:w="0" w:type="dxa"/>
            </w:tcMar>
            <w:vAlign w:val="bottom"/>
          </w:tcPr>
          <w:p w:rsidR="000E0188" w:rsidRDefault="000E0188">
            <w:pPr>
              <w:keepNext/>
              <w:keepLines/>
            </w:pPr>
          </w:p>
        </w:tc>
        <w:tc>
          <w:tcPr>
            <w:tcW w:w="826" w:type="dxa"/>
            <w:tcBorders>
              <w:top w:val="single" w:sz="8" w:space="0" w:color="auto"/>
              <w:left w:val="single" w:sz="8" w:space="0" w:color="FFFFFF"/>
            </w:tcBorders>
            <w:shd w:val="clear" w:color="auto" w:fill="EAF5FF"/>
            <w:tcMar>
              <w:left w:w="0" w:type="dxa"/>
              <w:right w:w="20" w:type="dxa"/>
            </w:tcMar>
            <w:vAlign w:val="bottom"/>
          </w:tcPr>
          <w:p w:rsidR="000E0188" w:rsidRDefault="000E0188">
            <w:pPr>
              <w:keepNext/>
              <w:keepLines/>
            </w:pPr>
          </w:p>
        </w:tc>
        <w:tc>
          <w:tcPr>
            <w:tcW w:w="74" w:type="dxa"/>
            <w:tcBorders>
              <w:top w:val="single" w:sz="8" w:space="0" w:color="auto"/>
              <w:right w:val="single" w:sz="8" w:space="0" w:color="FFFFFF"/>
            </w:tcBorders>
            <w:shd w:val="clear" w:color="auto" w:fill="EAF5FF"/>
            <w:tcMar>
              <w:left w:w="0" w:type="dxa"/>
              <w:right w:w="20" w:type="dxa"/>
            </w:tcMar>
          </w:tcPr>
          <w:p w:rsidR="000E0188" w:rsidRDefault="000E0188"/>
        </w:tc>
        <w:tc>
          <w:tcPr>
            <w:tcW w:w="826" w:type="dxa"/>
            <w:tcBorders>
              <w:top w:val="single" w:sz="8" w:space="0" w:color="auto"/>
              <w:left w:val="single" w:sz="8" w:space="0" w:color="FFFFFF"/>
            </w:tcBorders>
            <w:shd w:val="clear" w:color="auto" w:fill="EAF5FF"/>
            <w:tcMar>
              <w:left w:w="0" w:type="dxa"/>
              <w:right w:w="20" w:type="dxa"/>
            </w:tcMar>
            <w:vAlign w:val="bottom"/>
          </w:tcPr>
          <w:p w:rsidR="000E0188" w:rsidRDefault="000E0188">
            <w:pPr>
              <w:keepNext/>
              <w:keepLines/>
            </w:pPr>
          </w:p>
        </w:tc>
        <w:tc>
          <w:tcPr>
            <w:tcW w:w="74" w:type="dxa"/>
            <w:tcBorders>
              <w:top w:val="single" w:sz="8" w:space="0" w:color="auto"/>
              <w:right w:val="single" w:sz="8" w:space="0" w:color="FFFFFF"/>
            </w:tcBorders>
            <w:shd w:val="clear" w:color="auto" w:fill="EAF5FF"/>
            <w:tcMar>
              <w:left w:w="0" w:type="dxa"/>
              <w:right w:w="20" w:type="dxa"/>
            </w:tcMar>
          </w:tcPr>
          <w:p w:rsidR="000E0188" w:rsidRDefault="000E0188"/>
        </w:tc>
        <w:tc>
          <w:tcPr>
            <w:tcW w:w="826" w:type="dxa"/>
            <w:tcBorders>
              <w:top w:val="single" w:sz="8" w:space="0" w:color="auto"/>
              <w:left w:val="single" w:sz="8" w:space="0" w:color="FFFFFF"/>
            </w:tcBorders>
            <w:shd w:val="clear" w:color="auto" w:fill="EAF5FF"/>
            <w:tcMar>
              <w:left w:w="0" w:type="dxa"/>
              <w:right w:w="20" w:type="dxa"/>
            </w:tcMar>
            <w:vAlign w:val="bottom"/>
          </w:tcPr>
          <w:p w:rsidR="000E0188" w:rsidRDefault="000E0188">
            <w:pPr>
              <w:keepNext/>
              <w:keepLines/>
            </w:pPr>
          </w:p>
        </w:tc>
        <w:tc>
          <w:tcPr>
            <w:tcW w:w="74" w:type="dxa"/>
            <w:tcBorders>
              <w:top w:val="single" w:sz="8" w:space="0" w:color="auto"/>
              <w:right w:val="single" w:sz="8" w:space="0" w:color="FFFFFF"/>
            </w:tcBorders>
            <w:shd w:val="clear" w:color="auto" w:fill="EAF5FF"/>
            <w:tcMar>
              <w:left w:w="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 xml:space="preserve">     Loss on Extinguishment of Debt</w:t>
            </w:r>
          </w:p>
        </w:tc>
        <w:tc>
          <w:tcPr>
            <w:tcW w:w="80" w:type="dxa"/>
            <w:tcMar>
              <w:left w:w="0" w:type="dxa"/>
              <w:right w:w="0" w:type="dxa"/>
            </w:tcMar>
            <w:vAlign w:val="bottom"/>
          </w:tcPr>
          <w:p w:rsidR="000E0188" w:rsidRDefault="000E0188">
            <w:pPr>
              <w:keepNext/>
              <w:keepLines/>
            </w:pPr>
          </w:p>
        </w:tc>
        <w:tc>
          <w:tcPr>
            <w:tcW w:w="82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74" w:type="dxa"/>
            <w:tcBorders>
              <w:right w:val="single" w:sz="8" w:space="0" w:color="FFFFFF"/>
            </w:tcBorders>
            <w:shd w:val="clear" w:color="auto" w:fill="D8E7FF"/>
            <w:tcMar>
              <w:left w:w="0" w:type="dxa"/>
              <w:bottom w:w="40" w:type="dxa"/>
              <w:right w:w="20" w:type="dxa"/>
            </w:tcMar>
          </w:tcPr>
          <w:p w:rsidR="000E0188" w:rsidRDefault="000E0188"/>
        </w:tc>
        <w:tc>
          <w:tcPr>
            <w:tcW w:w="84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54" w:type="dxa"/>
            <w:tcBorders>
              <w:right w:val="single" w:sz="8" w:space="0" w:color="FFFFFF"/>
            </w:tcBorders>
            <w:shd w:val="clear" w:color="auto" w:fill="D8E7FF"/>
            <w:tcMar>
              <w:left w:w="0" w:type="dxa"/>
              <w:bottom w:w="40" w:type="dxa"/>
              <w:right w:w="20" w:type="dxa"/>
            </w:tcMar>
          </w:tcPr>
          <w:p w:rsidR="000E0188" w:rsidRDefault="000E0188"/>
        </w:tc>
        <w:tc>
          <w:tcPr>
            <w:tcW w:w="82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74" w:type="dxa"/>
            <w:tcBorders>
              <w:right w:val="single" w:sz="8" w:space="0" w:color="FFFFFF"/>
            </w:tcBorders>
            <w:shd w:val="clear" w:color="auto" w:fill="D8E7FF"/>
            <w:tcMar>
              <w:left w:w="0" w:type="dxa"/>
              <w:bottom w:w="40" w:type="dxa"/>
              <w:right w:w="20" w:type="dxa"/>
            </w:tcMar>
          </w:tcPr>
          <w:p w:rsidR="000E0188" w:rsidRDefault="000E0188"/>
        </w:tc>
        <w:tc>
          <w:tcPr>
            <w:tcW w:w="80" w:type="dxa"/>
            <w:tcBorders>
              <w:left w:val="single" w:sz="8" w:space="0" w:color="FFFFFF"/>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504</w:t>
            </w:r>
          </w:p>
        </w:tc>
        <w:tc>
          <w:tcPr>
            <w:tcW w:w="74" w:type="dxa"/>
            <w:tcBorders>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23</w:t>
            </w:r>
          </w:p>
        </w:tc>
        <w:tc>
          <w:tcPr>
            <w:tcW w:w="74" w:type="dxa"/>
            <w:tcBorders>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481</w:t>
            </w:r>
          </w:p>
        </w:tc>
        <w:tc>
          <w:tcPr>
            <w:tcW w:w="74" w:type="dxa"/>
            <w:tcBorders>
              <w:right w:val="single" w:sz="8" w:space="0" w:color="FFFFFF"/>
            </w:tcBorders>
            <w:shd w:val="clear" w:color="auto" w:fill="EAF5FF"/>
            <w:tcMar>
              <w:left w:w="0" w:type="dxa"/>
              <w:bottom w:w="4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 xml:space="preserve">     Charge for MOU with the UAW</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5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left w:val="single" w:sz="8" w:space="0" w:color="FFFFFF"/>
              <w:bottom w:val="single" w:sz="8" w:space="0" w:color="auto"/>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672</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672</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auto"/>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b/>
                <w:sz w:val="16"/>
              </w:rPr>
            </w:pPr>
            <w:r>
              <w:rPr>
                <w:rFonts w:ascii="Arial" w:eastAsia="Arial" w:hAnsi="Arial" w:cs="Arial"/>
                <w:b/>
                <w:color w:val="000000"/>
                <w:sz w:val="16"/>
              </w:rPr>
              <w:t>Adjusted Net Income</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611</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464</w:t>
            </w:r>
          </w:p>
        </w:tc>
        <w:tc>
          <w:tcPr>
            <w:tcW w:w="5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147</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left w:val="single" w:sz="8" w:space="0" w:color="FFFFFF"/>
              <w:bottom w:val="single" w:sz="8" w:space="0" w:color="auto"/>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1,716</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1,160</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556</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i/>
                <w:sz w:val="16"/>
              </w:rPr>
            </w:pPr>
            <w:r>
              <w:rPr>
                <w:rFonts w:ascii="Arial" w:eastAsia="Arial" w:hAnsi="Arial" w:cs="Arial"/>
                <w:i/>
                <w:color w:val="000000"/>
                <w:sz w:val="16"/>
              </w:rPr>
              <w:t>Add (Deduct):</w:t>
            </w:r>
          </w:p>
        </w:tc>
        <w:tc>
          <w:tcPr>
            <w:tcW w:w="80" w:type="dxa"/>
            <w:tcMar>
              <w:left w:w="0" w:type="dxa"/>
              <w:right w:w="0" w:type="dxa"/>
            </w:tcMar>
            <w:vAlign w:val="bottom"/>
          </w:tcPr>
          <w:p w:rsidR="000E0188" w:rsidRDefault="000E0188">
            <w:pPr>
              <w:keepNext/>
              <w:keepLines/>
            </w:pPr>
          </w:p>
        </w:tc>
        <w:tc>
          <w:tcPr>
            <w:tcW w:w="826" w:type="dxa"/>
            <w:shd w:val="clear" w:color="auto" w:fill="D8E7FF"/>
            <w:tcMar>
              <w:left w:w="0" w:type="dxa"/>
              <w:right w:w="20" w:type="dxa"/>
            </w:tcMar>
            <w:vAlign w:val="bottom"/>
          </w:tcPr>
          <w:p w:rsidR="000E0188" w:rsidRDefault="000E0188">
            <w:pPr>
              <w:keepNext/>
              <w:keepLines/>
            </w:pPr>
          </w:p>
        </w:tc>
        <w:tc>
          <w:tcPr>
            <w:tcW w:w="74" w:type="dxa"/>
            <w:tcBorders>
              <w:right w:val="single" w:sz="8" w:space="0" w:color="FFFFFF"/>
            </w:tcBorders>
            <w:shd w:val="clear" w:color="auto" w:fill="D8E7FF"/>
            <w:tcMar>
              <w:left w:w="0" w:type="dxa"/>
              <w:right w:w="20" w:type="dxa"/>
            </w:tcMar>
          </w:tcPr>
          <w:p w:rsidR="000E0188" w:rsidRDefault="000E0188"/>
        </w:tc>
        <w:tc>
          <w:tcPr>
            <w:tcW w:w="846" w:type="dxa"/>
            <w:shd w:val="clear" w:color="auto" w:fill="D8E7FF"/>
            <w:tcMar>
              <w:left w:w="0" w:type="dxa"/>
              <w:right w:w="20" w:type="dxa"/>
            </w:tcMar>
            <w:vAlign w:val="bottom"/>
          </w:tcPr>
          <w:p w:rsidR="000E0188" w:rsidRDefault="000E0188">
            <w:pPr>
              <w:keepNext/>
              <w:keepLines/>
            </w:pPr>
          </w:p>
        </w:tc>
        <w:tc>
          <w:tcPr>
            <w:tcW w:w="54" w:type="dxa"/>
            <w:tcBorders>
              <w:right w:val="single" w:sz="8" w:space="0" w:color="FFFFFF"/>
            </w:tcBorders>
            <w:shd w:val="clear" w:color="auto" w:fill="D8E7FF"/>
            <w:tcMar>
              <w:left w:w="0" w:type="dxa"/>
              <w:right w:w="20" w:type="dxa"/>
            </w:tcMar>
          </w:tcPr>
          <w:p w:rsidR="000E0188" w:rsidRDefault="000E0188"/>
        </w:tc>
        <w:tc>
          <w:tcPr>
            <w:tcW w:w="826" w:type="dxa"/>
            <w:shd w:val="clear" w:color="auto" w:fill="D8E7FF"/>
            <w:tcMar>
              <w:left w:w="0" w:type="dxa"/>
              <w:right w:w="20" w:type="dxa"/>
            </w:tcMar>
            <w:vAlign w:val="bottom"/>
          </w:tcPr>
          <w:p w:rsidR="000E0188" w:rsidRDefault="000E0188">
            <w:pPr>
              <w:keepNext/>
              <w:keepLines/>
            </w:pPr>
          </w:p>
        </w:tc>
        <w:tc>
          <w:tcPr>
            <w:tcW w:w="74" w:type="dxa"/>
            <w:tcBorders>
              <w:right w:val="single" w:sz="8" w:space="0" w:color="FFFFFF"/>
            </w:tcBorders>
            <w:shd w:val="clear" w:color="auto" w:fill="D8E7FF"/>
            <w:tcMar>
              <w:left w:w="0" w:type="dxa"/>
              <w:right w:w="20" w:type="dxa"/>
            </w:tcMar>
          </w:tcPr>
          <w:p w:rsidR="000E0188" w:rsidRDefault="000E0188"/>
        </w:tc>
        <w:tc>
          <w:tcPr>
            <w:tcW w:w="80" w:type="dxa"/>
            <w:tcBorders>
              <w:left w:val="single" w:sz="8" w:space="0" w:color="FFFFFF"/>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tcBorders>
            <w:shd w:val="clear" w:color="auto" w:fill="EAF5FF"/>
            <w:tcMar>
              <w:left w:w="0" w:type="dxa"/>
              <w:right w:w="20" w:type="dxa"/>
            </w:tcMar>
            <w:vAlign w:val="bottom"/>
          </w:tcPr>
          <w:p w:rsidR="000E0188" w:rsidRDefault="000E0188">
            <w:pPr>
              <w:keepNext/>
              <w:keepLines/>
            </w:pPr>
          </w:p>
        </w:tc>
        <w:tc>
          <w:tcPr>
            <w:tcW w:w="74" w:type="dxa"/>
            <w:tcBorders>
              <w:right w:val="single" w:sz="8" w:space="0" w:color="FFFFFF"/>
            </w:tcBorders>
            <w:shd w:val="clear" w:color="auto" w:fill="EAF5FF"/>
            <w:tcMar>
              <w:left w:w="0" w:type="dxa"/>
              <w:right w:w="20" w:type="dxa"/>
            </w:tcMar>
          </w:tcPr>
          <w:p w:rsidR="000E0188" w:rsidRDefault="000E0188"/>
        </w:tc>
        <w:tc>
          <w:tcPr>
            <w:tcW w:w="826" w:type="dxa"/>
            <w:tcBorders>
              <w:left w:val="single" w:sz="8" w:space="0" w:color="FFFFFF"/>
            </w:tcBorders>
            <w:shd w:val="clear" w:color="auto" w:fill="EAF5FF"/>
            <w:tcMar>
              <w:left w:w="0" w:type="dxa"/>
              <w:right w:w="20" w:type="dxa"/>
            </w:tcMar>
            <w:vAlign w:val="bottom"/>
          </w:tcPr>
          <w:p w:rsidR="000E0188" w:rsidRDefault="000E0188">
            <w:pPr>
              <w:keepNext/>
              <w:keepLines/>
            </w:pPr>
          </w:p>
        </w:tc>
        <w:tc>
          <w:tcPr>
            <w:tcW w:w="74" w:type="dxa"/>
            <w:tcBorders>
              <w:right w:val="single" w:sz="8" w:space="0" w:color="FFFFFF"/>
            </w:tcBorders>
            <w:shd w:val="clear" w:color="auto" w:fill="EAF5FF"/>
            <w:tcMar>
              <w:left w:w="0" w:type="dxa"/>
              <w:right w:w="20" w:type="dxa"/>
            </w:tcMar>
          </w:tcPr>
          <w:p w:rsidR="000E0188" w:rsidRDefault="000E0188"/>
        </w:tc>
        <w:tc>
          <w:tcPr>
            <w:tcW w:w="826" w:type="dxa"/>
            <w:tcBorders>
              <w:left w:val="single" w:sz="8" w:space="0" w:color="FFFFFF"/>
            </w:tcBorders>
            <w:shd w:val="clear" w:color="auto" w:fill="EAF5FF"/>
            <w:tcMar>
              <w:left w:w="0" w:type="dxa"/>
              <w:right w:w="20" w:type="dxa"/>
            </w:tcMar>
            <w:vAlign w:val="bottom"/>
          </w:tcPr>
          <w:p w:rsidR="000E0188" w:rsidRDefault="000E0188">
            <w:pPr>
              <w:keepNext/>
              <w:keepLines/>
            </w:pPr>
          </w:p>
        </w:tc>
        <w:tc>
          <w:tcPr>
            <w:tcW w:w="74" w:type="dxa"/>
            <w:tcBorders>
              <w:right w:val="single" w:sz="8" w:space="0" w:color="FFFFFF"/>
            </w:tcBorders>
            <w:shd w:val="clear" w:color="auto" w:fill="EAF5FF"/>
            <w:tcMar>
              <w:left w:w="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 xml:space="preserve">     Income Tax Expense</w:t>
            </w:r>
          </w:p>
        </w:tc>
        <w:tc>
          <w:tcPr>
            <w:tcW w:w="80" w:type="dxa"/>
            <w:tcMar>
              <w:left w:w="0" w:type="dxa"/>
              <w:right w:w="0" w:type="dxa"/>
            </w:tcMar>
            <w:vAlign w:val="bottom"/>
          </w:tcPr>
          <w:p w:rsidR="000E0188" w:rsidRDefault="000E0188">
            <w:pPr>
              <w:keepNext/>
              <w:keepLines/>
            </w:pPr>
          </w:p>
        </w:tc>
        <w:tc>
          <w:tcPr>
            <w:tcW w:w="82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162</w:t>
            </w:r>
          </w:p>
        </w:tc>
        <w:tc>
          <w:tcPr>
            <w:tcW w:w="74" w:type="dxa"/>
            <w:tcBorders>
              <w:right w:val="single" w:sz="8" w:space="0" w:color="FFFFFF"/>
            </w:tcBorders>
            <w:shd w:val="clear" w:color="auto" w:fill="D8E7FF"/>
            <w:tcMar>
              <w:left w:w="0" w:type="dxa"/>
              <w:bottom w:w="40" w:type="dxa"/>
              <w:right w:w="20" w:type="dxa"/>
            </w:tcMar>
          </w:tcPr>
          <w:p w:rsidR="000E0188" w:rsidRDefault="000E0188"/>
        </w:tc>
        <w:tc>
          <w:tcPr>
            <w:tcW w:w="84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146</w:t>
            </w:r>
          </w:p>
        </w:tc>
        <w:tc>
          <w:tcPr>
            <w:tcW w:w="54" w:type="dxa"/>
            <w:tcBorders>
              <w:right w:val="single" w:sz="8" w:space="0" w:color="FFFFFF"/>
            </w:tcBorders>
            <w:shd w:val="clear" w:color="auto" w:fill="D8E7FF"/>
            <w:tcMar>
              <w:left w:w="0" w:type="dxa"/>
              <w:bottom w:w="40" w:type="dxa"/>
              <w:right w:w="20" w:type="dxa"/>
            </w:tcMar>
          </w:tcPr>
          <w:p w:rsidR="000E0188" w:rsidRDefault="000E0188"/>
        </w:tc>
        <w:tc>
          <w:tcPr>
            <w:tcW w:w="82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16</w:t>
            </w:r>
          </w:p>
        </w:tc>
        <w:tc>
          <w:tcPr>
            <w:tcW w:w="74" w:type="dxa"/>
            <w:tcBorders>
              <w:right w:val="single" w:sz="8" w:space="0" w:color="FFFFFF"/>
            </w:tcBorders>
            <w:shd w:val="clear" w:color="auto" w:fill="D8E7FF"/>
            <w:tcMar>
              <w:left w:w="0" w:type="dxa"/>
              <w:bottom w:w="40" w:type="dxa"/>
              <w:right w:w="20" w:type="dxa"/>
            </w:tcMar>
          </w:tcPr>
          <w:p w:rsidR="000E0188" w:rsidRDefault="000E0188"/>
        </w:tc>
        <w:tc>
          <w:tcPr>
            <w:tcW w:w="80" w:type="dxa"/>
            <w:tcBorders>
              <w:left w:val="single" w:sz="8" w:space="0" w:color="FFFFFF"/>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213</w:t>
            </w:r>
          </w:p>
        </w:tc>
        <w:tc>
          <w:tcPr>
            <w:tcW w:w="74" w:type="dxa"/>
            <w:tcBorders>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215</w:t>
            </w:r>
          </w:p>
        </w:tc>
        <w:tc>
          <w:tcPr>
            <w:tcW w:w="74" w:type="dxa"/>
            <w:tcBorders>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w:t>
            </w:r>
          </w:p>
        </w:tc>
        <w:tc>
          <w:tcPr>
            <w:tcW w:w="74" w:type="dxa"/>
            <w:tcBorders>
              <w:righ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 xml:space="preserve">     Net Interest Expense</w:t>
            </w:r>
          </w:p>
        </w:tc>
        <w:tc>
          <w:tcPr>
            <w:tcW w:w="80" w:type="dxa"/>
            <w:tcMar>
              <w:left w:w="0" w:type="dxa"/>
              <w:right w:w="0" w:type="dxa"/>
            </w:tcMar>
            <w:vAlign w:val="bottom"/>
          </w:tcPr>
          <w:p w:rsidR="000E0188" w:rsidRDefault="000E0188">
            <w:pPr>
              <w:keepNext/>
              <w:keepLines/>
            </w:pPr>
          </w:p>
        </w:tc>
        <w:tc>
          <w:tcPr>
            <w:tcW w:w="82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192</w:t>
            </w:r>
          </w:p>
        </w:tc>
        <w:tc>
          <w:tcPr>
            <w:tcW w:w="74" w:type="dxa"/>
            <w:tcBorders>
              <w:right w:val="single" w:sz="8" w:space="0" w:color="FFFFFF"/>
            </w:tcBorders>
            <w:shd w:val="clear" w:color="auto" w:fill="D8E7FF"/>
            <w:tcMar>
              <w:left w:w="0" w:type="dxa"/>
              <w:bottom w:w="40" w:type="dxa"/>
              <w:right w:w="20" w:type="dxa"/>
            </w:tcMar>
          </w:tcPr>
          <w:p w:rsidR="000E0188" w:rsidRDefault="000E0188"/>
        </w:tc>
        <w:tc>
          <w:tcPr>
            <w:tcW w:w="84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247</w:t>
            </w:r>
          </w:p>
        </w:tc>
        <w:tc>
          <w:tcPr>
            <w:tcW w:w="54" w:type="dxa"/>
            <w:tcBorders>
              <w:right w:val="single" w:sz="8" w:space="0" w:color="FFFFFF"/>
            </w:tcBorders>
            <w:shd w:val="clear" w:color="auto" w:fill="D8E7FF"/>
            <w:tcMar>
              <w:left w:w="0" w:type="dxa"/>
              <w:bottom w:w="40" w:type="dxa"/>
              <w:right w:w="20" w:type="dxa"/>
            </w:tcMar>
          </w:tcPr>
          <w:p w:rsidR="000E0188" w:rsidRDefault="000E0188"/>
        </w:tc>
        <w:tc>
          <w:tcPr>
            <w:tcW w:w="82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(55</w:t>
            </w:r>
          </w:p>
        </w:tc>
        <w:tc>
          <w:tcPr>
            <w:tcW w:w="74" w:type="dxa"/>
            <w:tcBorders>
              <w:righ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0" w:type="dxa"/>
            <w:tcBorders>
              <w:left w:val="single" w:sz="8" w:space="0" w:color="FFFFFF"/>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597</w:t>
            </w:r>
          </w:p>
        </w:tc>
        <w:tc>
          <w:tcPr>
            <w:tcW w:w="74" w:type="dxa"/>
            <w:tcBorders>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755</w:t>
            </w:r>
          </w:p>
        </w:tc>
        <w:tc>
          <w:tcPr>
            <w:tcW w:w="74" w:type="dxa"/>
            <w:tcBorders>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(158</w:t>
            </w:r>
          </w:p>
        </w:tc>
        <w:tc>
          <w:tcPr>
            <w:tcW w:w="74" w:type="dxa"/>
            <w:tcBorders>
              <w:righ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 xml:space="preserve">     Other Employee Benefit (Gains) Losses \1</w:t>
            </w:r>
          </w:p>
        </w:tc>
        <w:tc>
          <w:tcPr>
            <w:tcW w:w="80" w:type="dxa"/>
            <w:tcMar>
              <w:left w:w="0" w:type="dxa"/>
              <w:right w:w="0" w:type="dxa"/>
            </w:tcMar>
            <w:vAlign w:val="bottom"/>
          </w:tcPr>
          <w:p w:rsidR="000E0188" w:rsidRDefault="000E0188">
            <w:pPr>
              <w:keepNext/>
              <w:keepLines/>
            </w:pPr>
          </w:p>
        </w:tc>
        <w:tc>
          <w:tcPr>
            <w:tcW w:w="82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(20</w:t>
            </w:r>
          </w:p>
        </w:tc>
        <w:tc>
          <w:tcPr>
            <w:tcW w:w="74" w:type="dxa"/>
            <w:tcBorders>
              <w:righ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4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3</w:t>
            </w:r>
          </w:p>
        </w:tc>
        <w:tc>
          <w:tcPr>
            <w:tcW w:w="54" w:type="dxa"/>
            <w:tcBorders>
              <w:right w:val="single" w:sz="8" w:space="0" w:color="FFFFFF"/>
            </w:tcBorders>
            <w:shd w:val="clear" w:color="auto" w:fill="D8E7FF"/>
            <w:tcMar>
              <w:left w:w="0" w:type="dxa"/>
              <w:bottom w:w="40" w:type="dxa"/>
              <w:right w:w="20" w:type="dxa"/>
            </w:tcMar>
          </w:tcPr>
          <w:p w:rsidR="000E0188" w:rsidRDefault="000E0188"/>
        </w:tc>
        <w:tc>
          <w:tcPr>
            <w:tcW w:w="826" w:type="dxa"/>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(23</w:t>
            </w:r>
          </w:p>
        </w:tc>
        <w:tc>
          <w:tcPr>
            <w:tcW w:w="74" w:type="dxa"/>
            <w:tcBorders>
              <w:righ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0" w:type="dxa"/>
            <w:tcBorders>
              <w:left w:val="single" w:sz="8" w:space="0" w:color="FFFFFF"/>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(18</w:t>
            </w:r>
          </w:p>
        </w:tc>
        <w:tc>
          <w:tcPr>
            <w:tcW w:w="74" w:type="dxa"/>
            <w:tcBorders>
              <w:righ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(27</w:t>
            </w:r>
          </w:p>
        </w:tc>
        <w:tc>
          <w:tcPr>
            <w:tcW w:w="74" w:type="dxa"/>
            <w:tcBorders>
              <w:righ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26" w:type="dxa"/>
            <w:tcBorders>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9</w:t>
            </w:r>
          </w:p>
        </w:tc>
        <w:tc>
          <w:tcPr>
            <w:tcW w:w="74" w:type="dxa"/>
            <w:tcBorders>
              <w:right w:val="single" w:sz="8" w:space="0" w:color="FFFFFF"/>
            </w:tcBorders>
            <w:shd w:val="clear" w:color="auto" w:fill="EAF5FF"/>
            <w:tcMar>
              <w:left w:w="0" w:type="dxa"/>
              <w:bottom w:w="4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 xml:space="preserve">     Restructuring Expense, Net &amp; Other</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w:t>
            </w:r>
          </w:p>
        </w:tc>
        <w:tc>
          <w:tcPr>
            <w:tcW w:w="5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w:t>
            </w:r>
          </w:p>
        </w:tc>
        <w:tc>
          <w:tcPr>
            <w:tcW w:w="74" w:type="dxa"/>
            <w:tcBorders>
              <w:bottom w:val="single" w:sz="8" w:space="0" w:color="auto"/>
              <w:righ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0" w:type="dxa"/>
            <w:tcBorders>
              <w:left w:val="single" w:sz="8" w:space="0" w:color="FFFFFF"/>
              <w:bottom w:val="single" w:sz="8" w:space="0" w:color="auto"/>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9</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7</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auto"/>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b/>
                <w:sz w:val="16"/>
              </w:rPr>
            </w:pPr>
            <w:r>
              <w:rPr>
                <w:rFonts w:ascii="Arial" w:eastAsia="Arial" w:hAnsi="Arial" w:cs="Arial"/>
                <w:b/>
                <w:color w:val="000000"/>
                <w:sz w:val="16"/>
              </w:rPr>
              <w:t>Modified Operating Profit</w:t>
            </w:r>
          </w:p>
        </w:tc>
        <w:tc>
          <w:tcPr>
            <w:tcW w:w="80" w:type="dxa"/>
            <w:tcBorders>
              <w:top w:val="single" w:sz="8" w:space="0" w:color="auto"/>
              <w:bottom w:val="single" w:sz="8" w:space="0" w:color="auto"/>
            </w:tcBorders>
            <w:tcMar>
              <w:left w:w="0" w:type="dxa"/>
              <w:right w:w="0" w:type="dxa"/>
            </w:tcMar>
            <w:vAlign w:val="bottom"/>
          </w:tcPr>
          <w:p w:rsidR="000E0188" w:rsidRDefault="000E0188">
            <w:pPr>
              <w:keepNext/>
              <w:keepLines/>
            </w:pPr>
          </w:p>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946</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862</w:t>
            </w:r>
          </w:p>
        </w:tc>
        <w:tc>
          <w:tcPr>
            <w:tcW w:w="5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84</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top w:val="single" w:sz="8" w:space="0" w:color="auto"/>
              <w:left w:val="single" w:sz="8" w:space="0" w:color="FFFFFF"/>
              <w:bottom w:val="single" w:sz="8" w:space="0" w:color="auto"/>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2,517</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2,105</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412</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i/>
                <w:sz w:val="16"/>
              </w:rPr>
            </w:pPr>
            <w:r>
              <w:rPr>
                <w:rFonts w:ascii="Arial" w:eastAsia="Arial" w:hAnsi="Arial" w:cs="Arial"/>
                <w:i/>
                <w:color w:val="000000"/>
                <w:sz w:val="16"/>
              </w:rPr>
              <w:t>Add:</w:t>
            </w:r>
          </w:p>
        </w:tc>
        <w:tc>
          <w:tcPr>
            <w:tcW w:w="80" w:type="dxa"/>
            <w:tcMar>
              <w:left w:w="0" w:type="dxa"/>
              <w:right w:w="0" w:type="dxa"/>
            </w:tcMar>
            <w:vAlign w:val="bottom"/>
          </w:tcPr>
          <w:p w:rsidR="000E0188" w:rsidRDefault="000E0188">
            <w:pPr>
              <w:keepNext/>
              <w:keepLines/>
            </w:pPr>
          </w:p>
        </w:tc>
        <w:tc>
          <w:tcPr>
            <w:tcW w:w="826" w:type="dxa"/>
            <w:shd w:val="clear" w:color="auto" w:fill="D8E7FF"/>
            <w:tcMar>
              <w:left w:w="0" w:type="dxa"/>
              <w:right w:w="20" w:type="dxa"/>
            </w:tcMar>
            <w:vAlign w:val="bottom"/>
          </w:tcPr>
          <w:p w:rsidR="000E0188" w:rsidRDefault="000E0188">
            <w:pPr>
              <w:keepNext/>
              <w:keepLines/>
            </w:pPr>
          </w:p>
        </w:tc>
        <w:tc>
          <w:tcPr>
            <w:tcW w:w="74" w:type="dxa"/>
            <w:tcBorders>
              <w:right w:val="single" w:sz="8" w:space="0" w:color="FFFFFF"/>
            </w:tcBorders>
            <w:shd w:val="clear" w:color="auto" w:fill="D8E7FF"/>
            <w:tcMar>
              <w:left w:w="0" w:type="dxa"/>
              <w:right w:w="20" w:type="dxa"/>
            </w:tcMar>
          </w:tcPr>
          <w:p w:rsidR="000E0188" w:rsidRDefault="000E0188"/>
        </w:tc>
        <w:tc>
          <w:tcPr>
            <w:tcW w:w="846" w:type="dxa"/>
            <w:shd w:val="clear" w:color="auto" w:fill="D8E7FF"/>
            <w:tcMar>
              <w:left w:w="0" w:type="dxa"/>
              <w:right w:w="20" w:type="dxa"/>
            </w:tcMar>
            <w:vAlign w:val="bottom"/>
          </w:tcPr>
          <w:p w:rsidR="000E0188" w:rsidRDefault="000E0188">
            <w:pPr>
              <w:keepNext/>
              <w:keepLines/>
            </w:pPr>
          </w:p>
        </w:tc>
        <w:tc>
          <w:tcPr>
            <w:tcW w:w="54" w:type="dxa"/>
            <w:tcBorders>
              <w:right w:val="single" w:sz="8" w:space="0" w:color="FFFFFF"/>
            </w:tcBorders>
            <w:shd w:val="clear" w:color="auto" w:fill="D8E7FF"/>
            <w:tcMar>
              <w:left w:w="0" w:type="dxa"/>
              <w:right w:w="20" w:type="dxa"/>
            </w:tcMar>
          </w:tcPr>
          <w:p w:rsidR="000E0188" w:rsidRDefault="000E0188"/>
        </w:tc>
        <w:tc>
          <w:tcPr>
            <w:tcW w:w="826" w:type="dxa"/>
            <w:shd w:val="clear" w:color="auto" w:fill="D8E7FF"/>
            <w:tcMar>
              <w:left w:w="0" w:type="dxa"/>
              <w:right w:w="20" w:type="dxa"/>
            </w:tcMar>
            <w:vAlign w:val="bottom"/>
          </w:tcPr>
          <w:p w:rsidR="000E0188" w:rsidRDefault="000E0188">
            <w:pPr>
              <w:keepNext/>
              <w:keepLines/>
            </w:pPr>
          </w:p>
        </w:tc>
        <w:tc>
          <w:tcPr>
            <w:tcW w:w="74" w:type="dxa"/>
            <w:tcBorders>
              <w:right w:val="single" w:sz="8" w:space="0" w:color="FFFFFF"/>
            </w:tcBorders>
            <w:shd w:val="clear" w:color="auto" w:fill="D8E7FF"/>
            <w:tcMar>
              <w:left w:w="0" w:type="dxa"/>
              <w:right w:w="20" w:type="dxa"/>
            </w:tcMar>
          </w:tcPr>
          <w:p w:rsidR="000E0188" w:rsidRDefault="000E0188"/>
        </w:tc>
        <w:tc>
          <w:tcPr>
            <w:tcW w:w="80" w:type="dxa"/>
            <w:tcBorders>
              <w:left w:val="single" w:sz="8" w:space="0" w:color="FFFFFF"/>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tcBorders>
            <w:shd w:val="clear" w:color="auto" w:fill="EAF5FF"/>
            <w:tcMar>
              <w:left w:w="0" w:type="dxa"/>
              <w:right w:w="20" w:type="dxa"/>
            </w:tcMar>
            <w:vAlign w:val="bottom"/>
          </w:tcPr>
          <w:p w:rsidR="000E0188" w:rsidRDefault="000E0188">
            <w:pPr>
              <w:keepNext/>
              <w:keepLines/>
            </w:pPr>
          </w:p>
        </w:tc>
        <w:tc>
          <w:tcPr>
            <w:tcW w:w="74" w:type="dxa"/>
            <w:tcBorders>
              <w:right w:val="single" w:sz="8" w:space="0" w:color="FFFFFF"/>
            </w:tcBorders>
            <w:shd w:val="clear" w:color="auto" w:fill="EAF5FF"/>
            <w:tcMar>
              <w:left w:w="0" w:type="dxa"/>
              <w:right w:w="20" w:type="dxa"/>
            </w:tcMar>
          </w:tcPr>
          <w:p w:rsidR="000E0188" w:rsidRDefault="000E0188"/>
        </w:tc>
        <w:tc>
          <w:tcPr>
            <w:tcW w:w="826" w:type="dxa"/>
            <w:tcBorders>
              <w:left w:val="single" w:sz="8" w:space="0" w:color="FFFFFF"/>
            </w:tcBorders>
            <w:shd w:val="clear" w:color="auto" w:fill="EAF5FF"/>
            <w:tcMar>
              <w:left w:w="0" w:type="dxa"/>
              <w:right w:w="20" w:type="dxa"/>
            </w:tcMar>
            <w:vAlign w:val="bottom"/>
          </w:tcPr>
          <w:p w:rsidR="000E0188" w:rsidRDefault="000E0188">
            <w:pPr>
              <w:keepNext/>
              <w:keepLines/>
            </w:pPr>
          </w:p>
        </w:tc>
        <w:tc>
          <w:tcPr>
            <w:tcW w:w="74" w:type="dxa"/>
            <w:tcBorders>
              <w:right w:val="single" w:sz="8" w:space="0" w:color="FFFFFF"/>
            </w:tcBorders>
            <w:shd w:val="clear" w:color="auto" w:fill="EAF5FF"/>
            <w:tcMar>
              <w:left w:w="0" w:type="dxa"/>
              <w:right w:w="20" w:type="dxa"/>
            </w:tcMar>
          </w:tcPr>
          <w:p w:rsidR="000E0188" w:rsidRDefault="000E0188"/>
        </w:tc>
        <w:tc>
          <w:tcPr>
            <w:tcW w:w="826" w:type="dxa"/>
            <w:tcBorders>
              <w:left w:val="single" w:sz="8" w:space="0" w:color="FFFFFF"/>
            </w:tcBorders>
            <w:shd w:val="clear" w:color="auto" w:fill="EAF5FF"/>
            <w:tcMar>
              <w:left w:w="0" w:type="dxa"/>
              <w:right w:w="20" w:type="dxa"/>
            </w:tcMar>
            <w:vAlign w:val="bottom"/>
          </w:tcPr>
          <w:p w:rsidR="000E0188" w:rsidRDefault="000E0188">
            <w:pPr>
              <w:keepNext/>
              <w:keepLines/>
            </w:pPr>
          </w:p>
        </w:tc>
        <w:tc>
          <w:tcPr>
            <w:tcW w:w="74" w:type="dxa"/>
            <w:tcBorders>
              <w:right w:val="single" w:sz="8" w:space="0" w:color="FFFFFF"/>
            </w:tcBorders>
            <w:shd w:val="clear" w:color="auto" w:fill="EAF5FF"/>
            <w:tcMar>
              <w:left w:w="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 xml:space="preserve">     Depreciation and Amortization Expense \2</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720</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711</w:t>
            </w:r>
          </w:p>
        </w:tc>
        <w:tc>
          <w:tcPr>
            <w:tcW w:w="5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9</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left w:val="single" w:sz="8" w:space="0" w:color="FFFFFF"/>
              <w:bottom w:val="single" w:sz="8" w:space="0" w:color="auto"/>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2,128</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2,001</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127</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auto"/>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b/>
                <w:sz w:val="16"/>
              </w:rPr>
            </w:pPr>
            <w:r>
              <w:rPr>
                <w:rFonts w:ascii="Arial" w:eastAsia="Arial" w:hAnsi="Arial" w:cs="Arial"/>
                <w:b/>
                <w:color w:val="000000"/>
                <w:sz w:val="16"/>
              </w:rPr>
              <w:t>Modified EBITDA</w:t>
            </w:r>
          </w:p>
        </w:tc>
        <w:tc>
          <w:tcPr>
            <w:tcW w:w="80" w:type="dxa"/>
            <w:tcBorders>
              <w:top w:val="single" w:sz="8" w:space="0" w:color="auto"/>
              <w:bottom w:val="single" w:sz="8" w:space="0" w:color="auto"/>
            </w:tcBorders>
            <w:tcMar>
              <w:left w:w="0" w:type="dxa"/>
              <w:right w:w="0" w:type="dxa"/>
            </w:tcMar>
            <w:vAlign w:val="bottom"/>
          </w:tcPr>
          <w:p w:rsidR="000E0188" w:rsidRDefault="000E0188">
            <w:pPr>
              <w:keepNext/>
              <w:keepLines/>
            </w:pPr>
          </w:p>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1,666</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4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1,573</w:t>
            </w:r>
          </w:p>
        </w:tc>
        <w:tc>
          <w:tcPr>
            <w:tcW w:w="5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93</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top w:val="single" w:sz="8" w:space="0" w:color="auto"/>
              <w:left w:val="single" w:sz="8" w:space="0" w:color="FFFFFF"/>
              <w:bottom w:val="single" w:sz="8" w:space="0" w:color="auto"/>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4,645</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4,106</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539</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80"/>
        </w:trPr>
        <w:tc>
          <w:tcPr>
            <w:tcW w:w="80" w:type="dxa"/>
            <w:tcBorders>
              <w:left w:val="single" w:sz="8" w:space="0" w:color="000066"/>
              <w:bottom w:val="single" w:sz="8" w:space="0" w:color="000066"/>
            </w:tcBorders>
            <w:tcMar>
              <w:left w:w="0" w:type="dxa"/>
              <w:right w:w="0" w:type="dxa"/>
            </w:tcMar>
            <w:vAlign w:val="bottom"/>
          </w:tcPr>
          <w:p w:rsidR="000E0188" w:rsidRDefault="000E0188">
            <w:pPr>
              <w:keepLines/>
            </w:pPr>
          </w:p>
        </w:tc>
        <w:tc>
          <w:tcPr>
            <w:tcW w:w="3600" w:type="dxa"/>
            <w:tcBorders>
              <w:bottom w:val="single" w:sz="8" w:space="0" w:color="000066"/>
            </w:tcBorders>
            <w:tcMar>
              <w:left w:w="60" w:type="dxa"/>
              <w:right w:w="60" w:type="dxa"/>
            </w:tcMar>
            <w:vAlign w:val="bottom"/>
          </w:tcPr>
          <w:p w:rsidR="000E0188" w:rsidRDefault="000E0188">
            <w:pPr>
              <w:keepLines/>
            </w:pPr>
          </w:p>
        </w:tc>
        <w:tc>
          <w:tcPr>
            <w:tcW w:w="80" w:type="dxa"/>
            <w:tcBorders>
              <w:bottom w:val="single" w:sz="8" w:space="0" w:color="000066"/>
            </w:tcBorders>
            <w:tcMar>
              <w:left w:w="0" w:type="dxa"/>
              <w:right w:w="0" w:type="dxa"/>
            </w:tcMar>
            <w:vAlign w:val="bottom"/>
          </w:tcPr>
          <w:p w:rsidR="000E0188" w:rsidRDefault="000E0188">
            <w:pPr>
              <w:keepLines/>
            </w:pPr>
          </w:p>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46" w:type="dxa"/>
            <w:tcBorders>
              <w:bottom w:val="single" w:sz="8" w:space="0" w:color="000066"/>
            </w:tcBorders>
            <w:tcMar>
              <w:left w:w="0" w:type="dxa"/>
              <w:right w:w="0" w:type="dxa"/>
            </w:tcMar>
            <w:vAlign w:val="bottom"/>
          </w:tcPr>
          <w:p w:rsidR="000E0188" w:rsidRDefault="000E0188">
            <w:pPr>
              <w:keepLines/>
            </w:pPr>
          </w:p>
        </w:tc>
        <w:tc>
          <w:tcPr>
            <w:tcW w:w="54" w:type="dxa"/>
            <w:tcBorders>
              <w:bottom w:val="single" w:sz="8" w:space="0" w:color="000066"/>
            </w:tcBorders>
            <w:tcMar>
              <w:left w:w="0" w:type="dxa"/>
              <w:right w:w="0" w:type="dxa"/>
            </w:tcMar>
          </w:tcPr>
          <w:p w:rsidR="000E0188" w:rsidRDefault="000E0188"/>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0" w:type="dxa"/>
            <w:tcBorders>
              <w:bottom w:val="single" w:sz="8" w:space="0" w:color="000066"/>
            </w:tcBorders>
            <w:tcMar>
              <w:left w:w="0" w:type="dxa"/>
              <w:right w:w="0" w:type="dxa"/>
            </w:tcMar>
            <w:vAlign w:val="bottom"/>
          </w:tcPr>
          <w:p w:rsidR="000E0188" w:rsidRDefault="000E0188">
            <w:pPr>
              <w:keepLines/>
            </w:pPr>
          </w:p>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0" w:type="dxa"/>
            <w:tcBorders>
              <w:bottom w:val="single" w:sz="8" w:space="0" w:color="000066"/>
              <w:right w:val="single" w:sz="8" w:space="0" w:color="000066"/>
            </w:tcBorders>
            <w:tcMar>
              <w:left w:w="0" w:type="dxa"/>
              <w:right w:w="0" w:type="dxa"/>
            </w:tcMar>
            <w:vAlign w:val="bottom"/>
          </w:tcPr>
          <w:p w:rsidR="000E0188" w:rsidRDefault="000E0188">
            <w:pPr>
              <w:keepLines/>
            </w:pPr>
          </w:p>
        </w:tc>
      </w:tr>
    </w:tbl>
    <w:p w:rsidR="000E0188" w:rsidRDefault="0060264B">
      <w:pPr>
        <w:spacing w:before="60" w:line="160" w:lineRule="exact"/>
        <w:rPr>
          <w:rFonts w:ascii="Arial" w:eastAsia="Arial" w:hAnsi="Arial" w:cs="Arial"/>
          <w:sz w:val="14"/>
        </w:rPr>
      </w:pPr>
      <w:r>
        <w:rPr>
          <w:rFonts w:ascii="Arial" w:eastAsia="Arial" w:hAnsi="Arial" w:cs="Arial"/>
          <w:sz w:val="14"/>
        </w:rPr>
        <w:t>\1   Includes interest cost, expected return on plan assets and amortization of unrecognized losses</w:t>
      </w:r>
    </w:p>
    <w:p w:rsidR="000E0188" w:rsidRDefault="0060264B">
      <w:pPr>
        <w:spacing w:before="60" w:line="288" w:lineRule="auto"/>
        <w:rPr>
          <w:rFonts w:ascii="Arial" w:eastAsia="Arial" w:hAnsi="Arial" w:cs="Arial"/>
          <w:sz w:val="14"/>
        </w:rPr>
      </w:pPr>
      <w:r>
        <w:rPr>
          <w:rFonts w:ascii="Arial" w:eastAsia="Arial" w:hAnsi="Arial" w:cs="Arial"/>
          <w:sz w:val="14"/>
        </w:rPr>
        <w:t>\2   Excludes depreciation and amortization expense for vehicles held for lease</w:t>
      </w:r>
    </w:p>
    <w:p w:rsidR="000E0188" w:rsidRDefault="000E0188">
      <w:pPr>
        <w:keepNext/>
        <w:keepLines/>
        <w:spacing w:before="120" w:line="288" w:lineRule="auto"/>
        <w:rPr>
          <w:rFonts w:ascii="Arial" w:eastAsia="Arial" w:hAnsi="Arial" w:cs="Arial"/>
          <w:b/>
        </w:rPr>
      </w:pPr>
    </w:p>
    <w:p w:rsidR="000E0188" w:rsidRDefault="0060264B">
      <w:pPr>
        <w:keepNext/>
        <w:keepLines/>
        <w:spacing w:before="120" w:line="288" w:lineRule="auto"/>
        <w:rPr>
          <w:rFonts w:ascii="Arial" w:eastAsia="Arial" w:hAnsi="Arial" w:cs="Arial"/>
          <w:b/>
        </w:rPr>
      </w:pPr>
      <w:r>
        <w:rPr>
          <w:rFonts w:ascii="Arial" w:eastAsia="Arial" w:hAnsi="Arial" w:cs="Arial"/>
          <w:b/>
        </w:rPr>
        <w:t>Table 2: Reconciliation of Net Cash Provided By (Used In) Operating and Investing Activities to Free Cash Flow</w:t>
      </w:r>
    </w:p>
    <w:p w:rsidR="000E0188" w:rsidRDefault="000E0188">
      <w:pPr>
        <w:keepNext/>
        <w:spacing w:line="200" w:lineRule="exact"/>
      </w:pPr>
    </w:p>
    <w:tbl>
      <w:tblPr>
        <w:tblW w:w="9320" w:type="dxa"/>
        <w:tblLayout w:type="fixed"/>
        <w:tblCellMar>
          <w:left w:w="10" w:type="dxa"/>
          <w:right w:w="10" w:type="dxa"/>
        </w:tblCellMar>
        <w:tblLook w:val="0000" w:firstRow="0" w:lastRow="0" w:firstColumn="0" w:lastColumn="0" w:noHBand="0" w:noVBand="0"/>
      </w:tblPr>
      <w:tblGrid>
        <w:gridCol w:w="80"/>
        <w:gridCol w:w="3600"/>
        <w:gridCol w:w="80"/>
        <w:gridCol w:w="826"/>
        <w:gridCol w:w="74"/>
        <w:gridCol w:w="826"/>
        <w:gridCol w:w="74"/>
        <w:gridCol w:w="826"/>
        <w:gridCol w:w="74"/>
        <w:gridCol w:w="80"/>
        <w:gridCol w:w="826"/>
        <w:gridCol w:w="74"/>
        <w:gridCol w:w="826"/>
        <w:gridCol w:w="74"/>
        <w:gridCol w:w="826"/>
        <w:gridCol w:w="74"/>
        <w:gridCol w:w="80"/>
      </w:tblGrid>
      <w:tr w:rsidR="000E0188">
        <w:trPr>
          <w:trHeight w:hRule="exact" w:val="120"/>
        </w:trPr>
        <w:tc>
          <w:tcPr>
            <w:tcW w:w="80" w:type="dxa"/>
            <w:tcMar>
              <w:left w:w="0" w:type="dxa"/>
              <w:right w:w="0" w:type="dxa"/>
            </w:tcMar>
            <w:vAlign w:val="bottom"/>
          </w:tcPr>
          <w:p w:rsidR="000E0188" w:rsidRDefault="000E0188">
            <w:pPr>
              <w:keepNext/>
              <w:keepLines/>
            </w:pPr>
          </w:p>
        </w:tc>
        <w:tc>
          <w:tcPr>
            <w:tcW w:w="3600" w:type="dxa"/>
            <w:tcMar>
              <w:left w:w="60" w:type="dxa"/>
              <w:right w:w="60" w:type="dxa"/>
            </w:tcMar>
            <w:vAlign w:val="bottom"/>
          </w:tcPr>
          <w:p w:rsidR="000E0188" w:rsidRDefault="000E0188">
            <w:pPr>
              <w:keepNext/>
              <w:keepLines/>
            </w:pPr>
          </w:p>
        </w:tc>
        <w:tc>
          <w:tcPr>
            <w:tcW w:w="80" w:type="dxa"/>
            <w:tcMar>
              <w:left w:w="0" w:type="dxa"/>
              <w:right w:w="0" w:type="dxa"/>
            </w:tcMar>
            <w:vAlign w:val="bottom"/>
          </w:tcPr>
          <w:p w:rsidR="000E0188" w:rsidRDefault="000E0188">
            <w:pPr>
              <w:keepNext/>
              <w:keepLines/>
            </w:pPr>
          </w:p>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0" w:type="dxa"/>
            <w:tcMar>
              <w:left w:w="0" w:type="dxa"/>
              <w:right w:w="0" w:type="dxa"/>
            </w:tcMar>
            <w:vAlign w:val="bottom"/>
          </w:tcPr>
          <w:p w:rsidR="000E0188" w:rsidRDefault="000E0188">
            <w:pPr>
              <w:keepNext/>
              <w:keepLines/>
            </w:pPr>
          </w:p>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0" w:type="dxa"/>
            <w:tcMar>
              <w:left w:w="0" w:type="dxa"/>
              <w:right w:w="0" w:type="dxa"/>
            </w:tcMar>
            <w:vAlign w:val="bottom"/>
          </w:tcPr>
          <w:p w:rsidR="000E0188" w:rsidRDefault="000E0188">
            <w:pPr>
              <w:keepNext/>
              <w:keepLines/>
            </w:pPr>
          </w:p>
        </w:tc>
      </w:tr>
      <w:tr w:rsidR="000E0188">
        <w:trPr>
          <w:trHeight w:hRule="exact" w:val="60"/>
        </w:trPr>
        <w:tc>
          <w:tcPr>
            <w:tcW w:w="80" w:type="dxa"/>
            <w:tcBorders>
              <w:top w:val="single" w:sz="8" w:space="0" w:color="000066"/>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000066"/>
            </w:tcBorders>
            <w:tcMar>
              <w:left w:w="60" w:type="dxa"/>
              <w:right w:w="60" w:type="dxa"/>
            </w:tcMar>
            <w:vAlign w:val="bottom"/>
          </w:tcPr>
          <w:p w:rsidR="000E0188" w:rsidRDefault="000E0188">
            <w:pPr>
              <w:keepNext/>
              <w:keepLines/>
            </w:pPr>
          </w:p>
        </w:tc>
        <w:tc>
          <w:tcPr>
            <w:tcW w:w="80" w:type="dxa"/>
            <w:tcBorders>
              <w:top w:val="single" w:sz="8" w:space="0" w:color="000066"/>
            </w:tcBorders>
            <w:tcMar>
              <w:left w:w="0" w:type="dxa"/>
              <w:right w:w="0" w:type="dxa"/>
            </w:tcMar>
            <w:vAlign w:val="bottom"/>
          </w:tcPr>
          <w:p w:rsidR="000E0188" w:rsidRDefault="000E0188">
            <w:pPr>
              <w:keepNext/>
              <w:keepLines/>
            </w:pPr>
          </w:p>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0" w:type="dxa"/>
            <w:tcBorders>
              <w:top w:val="single" w:sz="8" w:space="0" w:color="000066"/>
            </w:tcBorders>
            <w:tcMar>
              <w:left w:w="0" w:type="dxa"/>
              <w:right w:w="0" w:type="dxa"/>
            </w:tcMar>
            <w:vAlign w:val="bottom"/>
          </w:tcPr>
          <w:p w:rsidR="000E0188" w:rsidRDefault="000E0188">
            <w:pPr>
              <w:keepNext/>
              <w:keepLines/>
            </w:pPr>
          </w:p>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0" w:type="dxa"/>
            <w:tcBorders>
              <w:top w:val="single" w:sz="8" w:space="0" w:color="000066"/>
              <w:right w:val="single" w:sz="8" w:space="0" w:color="000066"/>
            </w:tcBorders>
            <w:tcMar>
              <w:left w:w="0" w:type="dxa"/>
              <w:right w:w="0" w:type="dxa"/>
            </w:tcMar>
            <w:vAlign w:val="bottom"/>
          </w:tcPr>
          <w:p w:rsidR="000E0188" w:rsidRDefault="000E0188">
            <w:pPr>
              <w:keepNext/>
              <w:keepLines/>
            </w:pPr>
          </w:p>
        </w:tc>
      </w:tr>
      <w:tr w:rsidR="0060264B" w:rsidTr="0060264B">
        <w:trPr>
          <w:trHeight w:hRule="exact" w:val="76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bottom w:val="single" w:sz="8" w:space="0" w:color="auto"/>
            </w:tcBorders>
            <w:tcMar>
              <w:top w:w="0" w:type="dxa"/>
              <w:left w:w="60" w:type="dxa"/>
              <w:right w:w="60" w:type="dxa"/>
            </w:tcMar>
          </w:tcPr>
          <w:p w:rsidR="000E0188" w:rsidRDefault="0060264B">
            <w:pPr>
              <w:keepNext/>
              <w:keepLines/>
              <w:spacing w:line="180" w:lineRule="exact"/>
              <w:rPr>
                <w:rFonts w:ascii="Arial" w:eastAsia="Arial" w:hAnsi="Arial" w:cs="Arial"/>
                <w:b/>
                <w:sz w:val="18"/>
              </w:rPr>
            </w:pPr>
            <w:r>
              <w:rPr>
                <w:rFonts w:ascii="Arial" w:eastAsia="Arial" w:hAnsi="Arial" w:cs="Arial"/>
                <w:b/>
                <w:sz w:val="18"/>
              </w:rPr>
              <w:t xml:space="preserve">CHRYSLER GROUP LLC                                     </w:t>
            </w:r>
            <w:r>
              <w:rPr>
                <w:rFonts w:ascii="Arial" w:eastAsia="Arial" w:hAnsi="Arial" w:cs="Arial"/>
                <w:b/>
                <w:sz w:val="14"/>
              </w:rPr>
              <w:t xml:space="preserve">  ($Mils)</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26" w:type="dxa"/>
            <w:gridSpan w:val="2"/>
            <w:tcBorders>
              <w:bottom w:val="single" w:sz="8" w:space="0" w:color="auto"/>
              <w:right w:val="single" w:sz="8" w:space="0" w:color="FFFFFF"/>
            </w:tcBorders>
            <w:shd w:val="clear" w:color="auto" w:fill="D8E7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Q3                2014</w:t>
            </w:r>
          </w:p>
        </w:tc>
        <w:tc>
          <w:tcPr>
            <w:tcW w:w="826" w:type="dxa"/>
            <w:gridSpan w:val="2"/>
            <w:tcBorders>
              <w:bottom w:val="single" w:sz="8" w:space="0" w:color="auto"/>
              <w:right w:val="single" w:sz="8" w:space="0" w:color="FFFFFF"/>
            </w:tcBorders>
            <w:shd w:val="clear" w:color="auto" w:fill="D8E7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Q3                2013</w:t>
            </w:r>
          </w:p>
        </w:tc>
        <w:tc>
          <w:tcPr>
            <w:tcW w:w="826" w:type="dxa"/>
            <w:gridSpan w:val="2"/>
            <w:tcBorders>
              <w:bottom w:val="single" w:sz="8" w:space="0" w:color="auto"/>
              <w:right w:val="single" w:sz="8" w:space="0" w:color="FFFFFF"/>
            </w:tcBorders>
            <w:shd w:val="clear" w:color="auto" w:fill="D8E7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Q3 2014         B/(W)          Q3 2013</w:t>
            </w:r>
          </w:p>
        </w:tc>
        <w:tc>
          <w:tcPr>
            <w:tcW w:w="80" w:type="dxa"/>
            <w:tcBorders>
              <w:left w:val="single" w:sz="8" w:space="0" w:color="FFFFFF"/>
              <w:bottom w:val="single" w:sz="8" w:space="0" w:color="auto"/>
              <w:right w:val="single" w:sz="8" w:space="0" w:color="FFFFFF"/>
            </w:tcBorders>
            <w:tcMar>
              <w:left w:w="0" w:type="dxa"/>
              <w:right w:w="0" w:type="dxa"/>
            </w:tcMar>
            <w:vAlign w:val="bottom"/>
          </w:tcPr>
          <w:p w:rsidR="000E0188" w:rsidRDefault="000E0188">
            <w:pPr>
              <w:keepNext/>
              <w:keepLines/>
            </w:pPr>
          </w:p>
        </w:tc>
        <w:tc>
          <w:tcPr>
            <w:tcW w:w="826" w:type="dxa"/>
            <w:gridSpan w:val="2"/>
            <w:tcBorders>
              <w:left w:val="single" w:sz="8" w:space="0" w:color="FFFFFF"/>
              <w:bottom w:val="single" w:sz="8" w:space="0" w:color="auto"/>
              <w:right w:val="single" w:sz="8" w:space="0" w:color="FFFFFF"/>
            </w:tcBorders>
            <w:shd w:val="clear" w:color="auto" w:fill="EAF5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YTD                2014</w:t>
            </w:r>
          </w:p>
        </w:tc>
        <w:tc>
          <w:tcPr>
            <w:tcW w:w="826" w:type="dxa"/>
            <w:gridSpan w:val="2"/>
            <w:tcBorders>
              <w:left w:val="single" w:sz="8" w:space="0" w:color="FFFFFF"/>
              <w:bottom w:val="single" w:sz="8" w:space="0" w:color="auto"/>
              <w:right w:val="single" w:sz="8" w:space="0" w:color="FFFFFF"/>
            </w:tcBorders>
            <w:shd w:val="clear" w:color="auto" w:fill="EAF5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YTD                2013</w:t>
            </w:r>
          </w:p>
        </w:tc>
        <w:tc>
          <w:tcPr>
            <w:tcW w:w="826" w:type="dxa"/>
            <w:gridSpan w:val="2"/>
            <w:tcBorders>
              <w:left w:val="single" w:sz="8" w:space="0" w:color="FFFFFF"/>
              <w:bottom w:val="single" w:sz="8" w:space="0" w:color="auto"/>
              <w:right w:val="single" w:sz="8" w:space="0" w:color="FFFFFF"/>
            </w:tcBorders>
            <w:shd w:val="clear" w:color="auto" w:fill="EAF5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YTD 2014         B/(W)          YTD 2013</w:t>
            </w:r>
          </w:p>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Net Cash Provided By Operating Activities</w:t>
            </w:r>
          </w:p>
        </w:tc>
        <w:tc>
          <w:tcPr>
            <w:tcW w:w="80" w:type="dxa"/>
            <w:tcMar>
              <w:left w:w="0" w:type="dxa"/>
              <w:right w:w="0" w:type="dxa"/>
            </w:tcMar>
            <w:vAlign w:val="bottom"/>
          </w:tcPr>
          <w:p w:rsidR="000E0188" w:rsidRDefault="000E0188">
            <w:pPr>
              <w:keepNext/>
              <w:keepLines/>
            </w:pPr>
          </w:p>
        </w:tc>
        <w:tc>
          <w:tcPr>
            <w:tcW w:w="826" w:type="dxa"/>
            <w:tcBorders>
              <w:top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1,292</w:t>
            </w:r>
          </w:p>
        </w:tc>
        <w:tc>
          <w:tcPr>
            <w:tcW w:w="74" w:type="dxa"/>
            <w:tcBorders>
              <w:top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top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423</w:t>
            </w:r>
          </w:p>
        </w:tc>
        <w:tc>
          <w:tcPr>
            <w:tcW w:w="74" w:type="dxa"/>
            <w:tcBorders>
              <w:top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top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869</w:t>
            </w:r>
          </w:p>
        </w:tc>
        <w:tc>
          <w:tcPr>
            <w:tcW w:w="74" w:type="dxa"/>
            <w:tcBorders>
              <w:top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top w:val="single" w:sz="8" w:space="0" w:color="auto"/>
              <w:left w:val="single" w:sz="8" w:space="0" w:color="FFFFFF"/>
              <w:right w:val="single" w:sz="8" w:space="0" w:color="FFFFFF"/>
            </w:tcBorders>
            <w:tcMar>
              <w:left w:w="0" w:type="dxa"/>
              <w:right w:w="0" w:type="dxa"/>
            </w:tcMar>
            <w:vAlign w:val="bottom"/>
          </w:tcPr>
          <w:p w:rsidR="000E0188" w:rsidRDefault="000E0188">
            <w:pPr>
              <w:keepNext/>
              <w:keepLines/>
            </w:pPr>
          </w:p>
        </w:tc>
        <w:tc>
          <w:tcPr>
            <w:tcW w:w="826" w:type="dxa"/>
            <w:tcBorders>
              <w:top w:val="single" w:sz="8" w:space="0" w:color="auto"/>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4,842</w:t>
            </w:r>
          </w:p>
        </w:tc>
        <w:tc>
          <w:tcPr>
            <w:tcW w:w="74" w:type="dxa"/>
            <w:tcBorders>
              <w:top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top w:val="single" w:sz="8" w:space="0" w:color="auto"/>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2,610</w:t>
            </w:r>
          </w:p>
        </w:tc>
        <w:tc>
          <w:tcPr>
            <w:tcW w:w="74" w:type="dxa"/>
            <w:tcBorders>
              <w:top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top w:val="single" w:sz="8" w:space="0" w:color="auto"/>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2,232</w:t>
            </w:r>
          </w:p>
        </w:tc>
        <w:tc>
          <w:tcPr>
            <w:tcW w:w="74" w:type="dxa"/>
            <w:tcBorders>
              <w:top w:val="single" w:sz="8" w:space="0" w:color="auto"/>
              <w:right w:val="single" w:sz="8" w:space="0" w:color="FFFFFF"/>
            </w:tcBorders>
            <w:shd w:val="clear" w:color="auto" w:fill="EAF5FF"/>
            <w:tcMar>
              <w:left w:w="0" w:type="dxa"/>
              <w:bottom w:w="4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Net Cash Used In Investing Activities</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(880</w:t>
            </w:r>
          </w:p>
        </w:tc>
        <w:tc>
          <w:tcPr>
            <w:tcW w:w="74" w:type="dxa"/>
            <w:tcBorders>
              <w:bottom w:val="single" w:sz="8" w:space="0" w:color="auto"/>
              <w:righ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(766</w:t>
            </w:r>
          </w:p>
        </w:tc>
        <w:tc>
          <w:tcPr>
            <w:tcW w:w="74" w:type="dxa"/>
            <w:tcBorders>
              <w:bottom w:val="single" w:sz="8" w:space="0" w:color="auto"/>
              <w:righ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(114</w:t>
            </w:r>
          </w:p>
        </w:tc>
        <w:tc>
          <w:tcPr>
            <w:tcW w:w="74" w:type="dxa"/>
            <w:tcBorders>
              <w:bottom w:val="single" w:sz="8" w:space="0" w:color="auto"/>
              <w:righ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0" w:type="dxa"/>
            <w:tcBorders>
              <w:left w:val="single" w:sz="8" w:space="0" w:color="FFFFFF"/>
              <w:bottom w:val="single" w:sz="8" w:space="0" w:color="auto"/>
              <w:right w:val="single" w:sz="8" w:space="0" w:color="FFFFFF"/>
            </w:tcBorders>
            <w:tcMar>
              <w:left w:w="0" w:type="dxa"/>
              <w:right w:w="0" w:type="dxa"/>
            </w:tcMar>
            <w:vAlign w:val="bottom"/>
          </w:tcPr>
          <w:p w:rsidR="000E0188" w:rsidRDefault="000E0188">
            <w:pPr>
              <w:keepNext/>
              <w:keepLines/>
            </w:pPr>
          </w:p>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(2,542</w:t>
            </w:r>
          </w:p>
        </w:tc>
        <w:tc>
          <w:tcPr>
            <w:tcW w:w="74" w:type="dxa"/>
            <w:tcBorders>
              <w:bottom w:val="single" w:sz="8" w:space="0" w:color="auto"/>
              <w:righ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(2,413</w:t>
            </w:r>
          </w:p>
        </w:tc>
        <w:tc>
          <w:tcPr>
            <w:tcW w:w="74" w:type="dxa"/>
            <w:tcBorders>
              <w:bottom w:val="single" w:sz="8" w:space="0" w:color="auto"/>
              <w:righ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(129</w:t>
            </w:r>
          </w:p>
        </w:tc>
        <w:tc>
          <w:tcPr>
            <w:tcW w:w="74" w:type="dxa"/>
            <w:tcBorders>
              <w:bottom w:val="single" w:sz="8" w:space="0" w:color="auto"/>
              <w:righ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auto"/>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b/>
                <w:sz w:val="16"/>
              </w:rPr>
            </w:pPr>
            <w:r>
              <w:rPr>
                <w:rFonts w:ascii="Arial" w:eastAsia="Arial" w:hAnsi="Arial" w:cs="Arial"/>
                <w:b/>
                <w:color w:val="000000"/>
                <w:sz w:val="16"/>
              </w:rPr>
              <w:t xml:space="preserve">    Free Cash Flow</w:t>
            </w:r>
          </w:p>
        </w:tc>
        <w:tc>
          <w:tcPr>
            <w:tcW w:w="80" w:type="dxa"/>
            <w:tcBorders>
              <w:top w:val="single" w:sz="8" w:space="0" w:color="auto"/>
              <w:bottom w:val="single" w:sz="8" w:space="0" w:color="auto"/>
            </w:tcBorders>
            <w:tcMar>
              <w:left w:w="0" w:type="dxa"/>
              <w:right w:w="0" w:type="dxa"/>
            </w:tcMar>
            <w:vAlign w:val="bottom"/>
          </w:tcPr>
          <w:p w:rsidR="000E0188" w:rsidRDefault="000E0188">
            <w:pPr>
              <w:keepNext/>
              <w:keepLines/>
            </w:pPr>
          </w:p>
        </w:tc>
        <w:tc>
          <w:tcPr>
            <w:tcW w:w="826" w:type="dxa"/>
            <w:tcBorders>
              <w:top w:val="single" w:sz="8" w:space="0" w:color="auto"/>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412</w:t>
            </w:r>
          </w:p>
        </w:tc>
        <w:tc>
          <w:tcPr>
            <w:tcW w:w="7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top w:val="single" w:sz="8" w:space="0" w:color="auto"/>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(343</w:t>
            </w:r>
          </w:p>
        </w:tc>
        <w:tc>
          <w:tcPr>
            <w:tcW w:w="74" w:type="dxa"/>
            <w:tcBorders>
              <w:top w:val="single" w:sz="8" w:space="0" w:color="auto"/>
              <w:bottom w:val="single" w:sz="8" w:space="0" w:color="auto"/>
              <w:righ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rPr>
                <w:rFonts w:ascii="Arial" w:eastAsia="Arial" w:hAnsi="Arial" w:cs="Arial"/>
                <w:b/>
                <w:sz w:val="16"/>
              </w:rPr>
            </w:pPr>
            <w:r>
              <w:rPr>
                <w:rFonts w:ascii="Arial" w:eastAsia="Arial" w:hAnsi="Arial" w:cs="Arial"/>
                <w:b/>
                <w:color w:val="000000"/>
                <w:sz w:val="16"/>
              </w:rPr>
              <w:t>)</w:t>
            </w:r>
          </w:p>
        </w:tc>
        <w:tc>
          <w:tcPr>
            <w:tcW w:w="826" w:type="dxa"/>
            <w:tcBorders>
              <w:top w:val="single" w:sz="8" w:space="0" w:color="auto"/>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755</w:t>
            </w:r>
          </w:p>
        </w:tc>
        <w:tc>
          <w:tcPr>
            <w:tcW w:w="74" w:type="dxa"/>
            <w:tcBorders>
              <w:top w:val="single" w:sz="8" w:space="0" w:color="auto"/>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0" w:type="dxa"/>
            <w:tcBorders>
              <w:top w:val="single" w:sz="8" w:space="0" w:color="auto"/>
              <w:left w:val="single" w:sz="8" w:space="0" w:color="FFFFFF"/>
              <w:bottom w:val="single" w:sz="8" w:space="0" w:color="auto"/>
              <w:right w:val="single" w:sz="8" w:space="0" w:color="FFFFFF"/>
            </w:tcBorders>
            <w:tcMar>
              <w:left w:w="0" w:type="dxa"/>
              <w:right w:w="0" w:type="dxa"/>
            </w:tcMar>
            <w:vAlign w:val="bottom"/>
          </w:tcPr>
          <w:p w:rsidR="000E0188" w:rsidRDefault="000E0188">
            <w:pPr>
              <w:keepNext/>
              <w:keepLines/>
            </w:pPr>
          </w:p>
        </w:tc>
        <w:tc>
          <w:tcPr>
            <w:tcW w:w="826" w:type="dxa"/>
            <w:tcBorders>
              <w:top w:val="single" w:sz="8" w:space="0" w:color="auto"/>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2,300</w:t>
            </w:r>
          </w:p>
        </w:tc>
        <w:tc>
          <w:tcPr>
            <w:tcW w:w="74" w:type="dxa"/>
            <w:tcBorders>
              <w:top w:val="single" w:sz="8" w:space="0" w:color="auto"/>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top w:val="single" w:sz="8" w:space="0" w:color="auto"/>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197</w:t>
            </w:r>
          </w:p>
        </w:tc>
        <w:tc>
          <w:tcPr>
            <w:tcW w:w="74" w:type="dxa"/>
            <w:tcBorders>
              <w:top w:val="single" w:sz="8" w:space="0" w:color="auto"/>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top w:val="single" w:sz="8" w:space="0" w:color="auto"/>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2,103</w:t>
            </w:r>
          </w:p>
        </w:tc>
        <w:tc>
          <w:tcPr>
            <w:tcW w:w="74" w:type="dxa"/>
            <w:tcBorders>
              <w:top w:val="single" w:sz="8" w:space="0" w:color="auto"/>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60"/>
        </w:trPr>
        <w:tc>
          <w:tcPr>
            <w:tcW w:w="80" w:type="dxa"/>
            <w:tcBorders>
              <w:left w:val="single" w:sz="8" w:space="0" w:color="000066"/>
              <w:bottom w:val="single" w:sz="8" w:space="0" w:color="000066"/>
            </w:tcBorders>
            <w:tcMar>
              <w:left w:w="0" w:type="dxa"/>
              <w:right w:w="0" w:type="dxa"/>
            </w:tcMar>
            <w:vAlign w:val="bottom"/>
          </w:tcPr>
          <w:p w:rsidR="000E0188" w:rsidRDefault="000E0188">
            <w:pPr>
              <w:keepLines/>
            </w:pPr>
          </w:p>
        </w:tc>
        <w:tc>
          <w:tcPr>
            <w:tcW w:w="3600" w:type="dxa"/>
            <w:tcBorders>
              <w:bottom w:val="single" w:sz="8" w:space="0" w:color="000066"/>
            </w:tcBorders>
            <w:tcMar>
              <w:left w:w="60" w:type="dxa"/>
              <w:right w:w="60" w:type="dxa"/>
            </w:tcMar>
            <w:vAlign w:val="bottom"/>
          </w:tcPr>
          <w:p w:rsidR="000E0188" w:rsidRDefault="000E0188">
            <w:pPr>
              <w:keepLines/>
            </w:pPr>
          </w:p>
        </w:tc>
        <w:tc>
          <w:tcPr>
            <w:tcW w:w="80" w:type="dxa"/>
            <w:tcBorders>
              <w:bottom w:val="single" w:sz="8" w:space="0" w:color="000066"/>
            </w:tcBorders>
            <w:tcMar>
              <w:left w:w="0" w:type="dxa"/>
              <w:right w:w="0" w:type="dxa"/>
            </w:tcMar>
            <w:vAlign w:val="bottom"/>
          </w:tcPr>
          <w:p w:rsidR="000E0188" w:rsidRDefault="000E0188">
            <w:pPr>
              <w:keepLines/>
            </w:pPr>
          </w:p>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0" w:type="dxa"/>
            <w:tcBorders>
              <w:bottom w:val="single" w:sz="8" w:space="0" w:color="000066"/>
            </w:tcBorders>
            <w:tcMar>
              <w:left w:w="0" w:type="dxa"/>
              <w:right w:w="0" w:type="dxa"/>
            </w:tcMar>
            <w:vAlign w:val="bottom"/>
          </w:tcPr>
          <w:p w:rsidR="000E0188" w:rsidRDefault="000E0188">
            <w:pPr>
              <w:keepLines/>
            </w:pPr>
          </w:p>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0" w:type="dxa"/>
            <w:tcBorders>
              <w:bottom w:val="single" w:sz="8" w:space="0" w:color="000066"/>
              <w:right w:val="single" w:sz="8" w:space="0" w:color="000066"/>
            </w:tcBorders>
            <w:tcMar>
              <w:left w:w="0" w:type="dxa"/>
              <w:right w:w="0" w:type="dxa"/>
            </w:tcMar>
            <w:vAlign w:val="bottom"/>
          </w:tcPr>
          <w:p w:rsidR="000E0188" w:rsidRDefault="000E0188">
            <w:pPr>
              <w:keepLines/>
            </w:pPr>
          </w:p>
        </w:tc>
      </w:tr>
    </w:tbl>
    <w:p w:rsidR="000E0188" w:rsidRDefault="000E0188">
      <w:pPr>
        <w:spacing w:before="120" w:line="220" w:lineRule="exact"/>
        <w:rPr>
          <w:rFonts w:ascii="Arial" w:eastAsia="Arial" w:hAnsi="Arial" w:cs="Arial"/>
        </w:rPr>
      </w:pPr>
    </w:p>
    <w:p w:rsidR="000E0188" w:rsidRDefault="0060264B">
      <w:pPr>
        <w:keepNext/>
        <w:keepLines/>
        <w:spacing w:line="288" w:lineRule="auto"/>
        <w:rPr>
          <w:rFonts w:ascii="Arial" w:eastAsia="Arial" w:hAnsi="Arial" w:cs="Arial"/>
          <w:b/>
        </w:rPr>
      </w:pPr>
      <w:r>
        <w:rPr>
          <w:rFonts w:ascii="Arial" w:eastAsia="Arial" w:hAnsi="Arial" w:cs="Arial"/>
          <w:b/>
        </w:rPr>
        <w:t>Table 3: Reconciliation of Cash to Net Industrial Cash (Debt)</w:t>
      </w:r>
    </w:p>
    <w:p w:rsidR="000E0188" w:rsidRDefault="000E0188">
      <w:pPr>
        <w:keepNext/>
        <w:spacing w:line="200" w:lineRule="exact"/>
      </w:pPr>
    </w:p>
    <w:tbl>
      <w:tblPr>
        <w:tblW w:w="6540" w:type="dxa"/>
        <w:tblLayout w:type="fixed"/>
        <w:tblCellMar>
          <w:left w:w="10" w:type="dxa"/>
          <w:right w:w="10" w:type="dxa"/>
        </w:tblCellMar>
        <w:tblLook w:val="0000" w:firstRow="0" w:lastRow="0" w:firstColumn="0" w:lastColumn="0" w:noHBand="0" w:noVBand="0"/>
      </w:tblPr>
      <w:tblGrid>
        <w:gridCol w:w="80"/>
        <w:gridCol w:w="3600"/>
        <w:gridCol w:w="80"/>
        <w:gridCol w:w="826"/>
        <w:gridCol w:w="74"/>
        <w:gridCol w:w="826"/>
        <w:gridCol w:w="74"/>
        <w:gridCol w:w="826"/>
        <w:gridCol w:w="74"/>
        <w:gridCol w:w="80"/>
      </w:tblGrid>
      <w:tr w:rsidR="000E0188">
        <w:trPr>
          <w:trHeight w:hRule="exact" w:val="120"/>
        </w:trPr>
        <w:tc>
          <w:tcPr>
            <w:tcW w:w="80" w:type="dxa"/>
            <w:tcMar>
              <w:left w:w="0" w:type="dxa"/>
              <w:right w:w="0" w:type="dxa"/>
            </w:tcMar>
            <w:vAlign w:val="bottom"/>
          </w:tcPr>
          <w:p w:rsidR="000E0188" w:rsidRDefault="000E0188">
            <w:pPr>
              <w:keepNext/>
              <w:keepLines/>
            </w:pPr>
          </w:p>
        </w:tc>
        <w:tc>
          <w:tcPr>
            <w:tcW w:w="3600" w:type="dxa"/>
            <w:tcMar>
              <w:left w:w="60" w:type="dxa"/>
              <w:right w:w="60" w:type="dxa"/>
            </w:tcMar>
            <w:vAlign w:val="bottom"/>
          </w:tcPr>
          <w:p w:rsidR="000E0188" w:rsidRDefault="000E0188">
            <w:pPr>
              <w:keepNext/>
              <w:keepLines/>
            </w:pPr>
          </w:p>
        </w:tc>
        <w:tc>
          <w:tcPr>
            <w:tcW w:w="80" w:type="dxa"/>
            <w:tcMar>
              <w:left w:w="0" w:type="dxa"/>
              <w:right w:w="0" w:type="dxa"/>
            </w:tcMar>
            <w:vAlign w:val="bottom"/>
          </w:tcPr>
          <w:p w:rsidR="000E0188" w:rsidRDefault="000E0188">
            <w:pPr>
              <w:keepNext/>
              <w:keepLines/>
            </w:pPr>
          </w:p>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26" w:type="dxa"/>
            <w:tcMar>
              <w:left w:w="0" w:type="dxa"/>
              <w:right w:w="0" w:type="dxa"/>
            </w:tcMar>
            <w:vAlign w:val="bottom"/>
          </w:tcPr>
          <w:p w:rsidR="000E0188" w:rsidRDefault="000E0188">
            <w:pPr>
              <w:keepNext/>
              <w:keepLines/>
            </w:pPr>
          </w:p>
        </w:tc>
        <w:tc>
          <w:tcPr>
            <w:tcW w:w="74" w:type="dxa"/>
            <w:tcMar>
              <w:left w:w="0" w:type="dxa"/>
              <w:right w:w="0" w:type="dxa"/>
            </w:tcMar>
          </w:tcPr>
          <w:p w:rsidR="000E0188" w:rsidRDefault="000E0188"/>
        </w:tc>
        <w:tc>
          <w:tcPr>
            <w:tcW w:w="80" w:type="dxa"/>
            <w:tcMar>
              <w:left w:w="0" w:type="dxa"/>
              <w:right w:w="0" w:type="dxa"/>
            </w:tcMar>
            <w:vAlign w:val="bottom"/>
          </w:tcPr>
          <w:p w:rsidR="000E0188" w:rsidRDefault="000E0188">
            <w:pPr>
              <w:keepNext/>
              <w:keepLines/>
            </w:pPr>
          </w:p>
        </w:tc>
      </w:tr>
      <w:tr w:rsidR="000E0188">
        <w:trPr>
          <w:trHeight w:hRule="exact" w:val="80"/>
        </w:trPr>
        <w:tc>
          <w:tcPr>
            <w:tcW w:w="80" w:type="dxa"/>
            <w:tcBorders>
              <w:top w:val="single" w:sz="8" w:space="0" w:color="000066"/>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000066"/>
            </w:tcBorders>
            <w:tcMar>
              <w:left w:w="60" w:type="dxa"/>
              <w:right w:w="60" w:type="dxa"/>
            </w:tcMar>
            <w:vAlign w:val="bottom"/>
          </w:tcPr>
          <w:p w:rsidR="000E0188" w:rsidRDefault="000E0188">
            <w:pPr>
              <w:keepNext/>
              <w:keepLines/>
            </w:pPr>
          </w:p>
        </w:tc>
        <w:tc>
          <w:tcPr>
            <w:tcW w:w="80" w:type="dxa"/>
            <w:tcBorders>
              <w:top w:val="single" w:sz="8" w:space="0" w:color="000066"/>
            </w:tcBorders>
            <w:tcMar>
              <w:left w:w="0" w:type="dxa"/>
              <w:right w:w="0" w:type="dxa"/>
            </w:tcMar>
            <w:vAlign w:val="bottom"/>
          </w:tcPr>
          <w:p w:rsidR="000E0188" w:rsidRDefault="000E0188">
            <w:pPr>
              <w:keepNext/>
              <w:keepLines/>
            </w:pPr>
          </w:p>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26" w:type="dxa"/>
            <w:tcBorders>
              <w:top w:val="single" w:sz="8" w:space="0" w:color="000066"/>
            </w:tcBorders>
            <w:tcMar>
              <w:left w:w="0" w:type="dxa"/>
              <w:right w:w="0" w:type="dxa"/>
            </w:tcMar>
            <w:vAlign w:val="bottom"/>
          </w:tcPr>
          <w:p w:rsidR="000E0188" w:rsidRDefault="000E0188">
            <w:pPr>
              <w:keepNext/>
              <w:keepLines/>
            </w:pPr>
          </w:p>
        </w:tc>
        <w:tc>
          <w:tcPr>
            <w:tcW w:w="74" w:type="dxa"/>
            <w:tcBorders>
              <w:top w:val="single" w:sz="8" w:space="0" w:color="000066"/>
            </w:tcBorders>
            <w:tcMar>
              <w:left w:w="0" w:type="dxa"/>
              <w:right w:w="0" w:type="dxa"/>
            </w:tcMar>
          </w:tcPr>
          <w:p w:rsidR="000E0188" w:rsidRDefault="000E0188"/>
        </w:tc>
        <w:tc>
          <w:tcPr>
            <w:tcW w:w="80" w:type="dxa"/>
            <w:tcBorders>
              <w:top w:val="single" w:sz="8" w:space="0" w:color="000066"/>
              <w:right w:val="single" w:sz="8" w:space="0" w:color="000066"/>
            </w:tcBorders>
            <w:tcMar>
              <w:left w:w="0" w:type="dxa"/>
              <w:right w:w="0" w:type="dxa"/>
            </w:tcMar>
            <w:vAlign w:val="bottom"/>
          </w:tcPr>
          <w:p w:rsidR="000E0188" w:rsidRDefault="000E0188">
            <w:pPr>
              <w:keepNext/>
              <w:keepLines/>
            </w:pPr>
          </w:p>
        </w:tc>
      </w:tr>
      <w:tr w:rsidR="0060264B" w:rsidTr="0060264B">
        <w:trPr>
          <w:trHeight w:hRule="exact" w:val="56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bottom w:val="single" w:sz="8" w:space="0" w:color="auto"/>
            </w:tcBorders>
            <w:tcMar>
              <w:top w:w="0" w:type="dxa"/>
              <w:left w:w="60" w:type="dxa"/>
              <w:right w:w="60" w:type="dxa"/>
            </w:tcMar>
          </w:tcPr>
          <w:p w:rsidR="000E0188" w:rsidRDefault="0060264B">
            <w:pPr>
              <w:keepNext/>
              <w:keepLines/>
              <w:spacing w:line="180" w:lineRule="exact"/>
              <w:rPr>
                <w:rFonts w:ascii="Arial" w:eastAsia="Arial" w:hAnsi="Arial" w:cs="Arial"/>
                <w:b/>
                <w:sz w:val="18"/>
              </w:rPr>
            </w:pPr>
            <w:r>
              <w:rPr>
                <w:rFonts w:ascii="Arial" w:eastAsia="Arial" w:hAnsi="Arial" w:cs="Arial"/>
                <w:b/>
                <w:sz w:val="18"/>
              </w:rPr>
              <w:t xml:space="preserve">CHRYSLER GROUP LLC                                      </w:t>
            </w:r>
            <w:r>
              <w:rPr>
                <w:rFonts w:ascii="Arial" w:eastAsia="Arial" w:hAnsi="Arial" w:cs="Arial"/>
                <w:b/>
                <w:sz w:val="14"/>
              </w:rPr>
              <w:t xml:space="preserve"> ($Mils)</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26" w:type="dxa"/>
            <w:gridSpan w:val="2"/>
            <w:tcBorders>
              <w:bottom w:val="single" w:sz="8" w:space="0" w:color="auto"/>
              <w:right w:val="single" w:sz="8" w:space="0" w:color="FFFFFF"/>
            </w:tcBorders>
            <w:shd w:val="clear" w:color="auto" w:fill="D8E7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Sep 30, 2014</w:t>
            </w:r>
          </w:p>
        </w:tc>
        <w:tc>
          <w:tcPr>
            <w:tcW w:w="826" w:type="dxa"/>
            <w:gridSpan w:val="2"/>
            <w:tcBorders>
              <w:left w:val="single" w:sz="8" w:space="0" w:color="FFFFFF"/>
              <w:bottom w:val="single" w:sz="8" w:space="0" w:color="auto"/>
              <w:right w:val="single" w:sz="8" w:space="0" w:color="FFFFFF"/>
            </w:tcBorders>
            <w:shd w:val="clear" w:color="auto" w:fill="EAF5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 xml:space="preserve"> Jun 30, 2014</w:t>
            </w:r>
          </w:p>
        </w:tc>
        <w:tc>
          <w:tcPr>
            <w:tcW w:w="826" w:type="dxa"/>
            <w:gridSpan w:val="2"/>
            <w:tcBorders>
              <w:left w:val="single" w:sz="8" w:space="0" w:color="FFFFFF"/>
              <w:bottom w:val="single" w:sz="8" w:space="0" w:color="auto"/>
              <w:right w:val="single" w:sz="8" w:space="0" w:color="FFFFFF"/>
            </w:tcBorders>
            <w:shd w:val="clear" w:color="auto" w:fill="F4FAFF"/>
            <w:tcMar>
              <w:top w:w="0" w:type="dxa"/>
              <w:left w:w="0" w:type="dxa"/>
              <w:bottom w:w="40" w:type="dxa"/>
              <w:right w:w="40" w:type="dxa"/>
            </w:tcMar>
            <w:vAlign w:val="bottom"/>
          </w:tcPr>
          <w:p w:rsidR="000E0188" w:rsidRDefault="0060264B">
            <w:pPr>
              <w:keepNext/>
              <w:keepLines/>
              <w:spacing w:line="160" w:lineRule="exact"/>
              <w:jc w:val="center"/>
              <w:rPr>
                <w:rFonts w:ascii="Arial" w:eastAsia="Arial" w:hAnsi="Arial" w:cs="Arial"/>
                <w:b/>
                <w:sz w:val="16"/>
              </w:rPr>
            </w:pPr>
            <w:r>
              <w:rPr>
                <w:rFonts w:ascii="Arial" w:eastAsia="Arial" w:hAnsi="Arial" w:cs="Arial"/>
                <w:b/>
                <w:color w:val="000000"/>
                <w:sz w:val="16"/>
              </w:rPr>
              <w:t>Sep 30, 2013</w:t>
            </w:r>
          </w:p>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Mar>
              <w:left w:w="60" w:type="dxa"/>
              <w:bottom w:w="40" w:type="dxa"/>
              <w:right w:w="6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Cash</w:t>
            </w:r>
          </w:p>
        </w:tc>
        <w:tc>
          <w:tcPr>
            <w:tcW w:w="80" w:type="dxa"/>
            <w:tcMar>
              <w:left w:w="0" w:type="dxa"/>
              <w:right w:w="0" w:type="dxa"/>
            </w:tcMar>
            <w:vAlign w:val="bottom"/>
          </w:tcPr>
          <w:p w:rsidR="000E0188" w:rsidRDefault="000E0188">
            <w:pPr>
              <w:keepNext/>
              <w:keepLines/>
            </w:pPr>
          </w:p>
        </w:tc>
        <w:tc>
          <w:tcPr>
            <w:tcW w:w="826" w:type="dxa"/>
            <w:tcBorders>
              <w:top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13,577</w:t>
            </w:r>
          </w:p>
        </w:tc>
        <w:tc>
          <w:tcPr>
            <w:tcW w:w="74" w:type="dxa"/>
            <w:tcBorders>
              <w:top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top w:val="single" w:sz="8" w:space="0" w:color="auto"/>
              <w:lef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13,310</w:t>
            </w:r>
          </w:p>
        </w:tc>
        <w:tc>
          <w:tcPr>
            <w:tcW w:w="74" w:type="dxa"/>
            <w:tcBorders>
              <w:top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top w:val="single" w:sz="8" w:space="0" w:color="auto"/>
              <w:left w:val="single" w:sz="8" w:space="0" w:color="FFFFFF"/>
            </w:tcBorders>
            <w:shd w:val="clear" w:color="auto" w:fill="F4FA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11,491</w:t>
            </w:r>
          </w:p>
        </w:tc>
        <w:tc>
          <w:tcPr>
            <w:tcW w:w="74" w:type="dxa"/>
            <w:tcBorders>
              <w:top w:val="single" w:sz="8" w:space="0" w:color="auto"/>
              <w:right w:val="single" w:sz="8" w:space="0" w:color="FFFFFF"/>
            </w:tcBorders>
            <w:shd w:val="clear" w:color="auto" w:fill="F4FAFF"/>
            <w:tcMar>
              <w:left w:w="0" w:type="dxa"/>
              <w:bottom w:w="40" w:type="dxa"/>
              <w:right w:w="20" w:type="dxa"/>
            </w:tcMar>
          </w:tcPr>
          <w:p w:rsidR="000E0188" w:rsidRDefault="000E0188"/>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i/>
                <w:sz w:val="16"/>
              </w:rPr>
            </w:pPr>
            <w:r>
              <w:rPr>
                <w:rFonts w:ascii="Arial" w:eastAsia="Arial" w:hAnsi="Arial" w:cs="Arial"/>
                <w:i/>
                <w:color w:val="000000"/>
                <w:sz w:val="16"/>
              </w:rPr>
              <w:t xml:space="preserve">     Less: Financial Liabilities</w:t>
            </w:r>
          </w:p>
        </w:tc>
        <w:tc>
          <w:tcPr>
            <w:tcW w:w="80" w:type="dxa"/>
            <w:tcBorders>
              <w:bottom w:val="single" w:sz="8" w:space="0" w:color="auto"/>
            </w:tcBorders>
            <w:tcMar>
              <w:left w:w="0" w:type="dxa"/>
              <w:right w:w="0" w:type="dxa"/>
            </w:tcMar>
            <w:vAlign w:val="bottom"/>
          </w:tcPr>
          <w:p w:rsidR="000E0188" w:rsidRDefault="000E0188">
            <w:pPr>
              <w:keepNext/>
              <w:keepLines/>
            </w:pPr>
          </w:p>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(12,897</w:t>
            </w:r>
          </w:p>
        </w:tc>
        <w:tc>
          <w:tcPr>
            <w:tcW w:w="74" w:type="dxa"/>
            <w:tcBorders>
              <w:bottom w:val="single" w:sz="8" w:space="0" w:color="auto"/>
              <w:right w:val="single" w:sz="8" w:space="0" w:color="FFFFFF"/>
            </w:tcBorders>
            <w:shd w:val="clear" w:color="auto" w:fill="D8E7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(12,979</w:t>
            </w:r>
          </w:p>
        </w:tc>
        <w:tc>
          <w:tcPr>
            <w:tcW w:w="74" w:type="dxa"/>
            <w:tcBorders>
              <w:bottom w:val="single" w:sz="8" w:space="0" w:color="auto"/>
              <w:right w:val="single" w:sz="8" w:space="0" w:color="FFFFFF"/>
            </w:tcBorders>
            <w:shd w:val="clear" w:color="auto" w:fill="EAF5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26" w:type="dxa"/>
            <w:tcBorders>
              <w:left w:val="single" w:sz="8" w:space="0" w:color="FFFFFF"/>
              <w:bottom w:val="single" w:sz="8" w:space="0" w:color="auto"/>
            </w:tcBorders>
            <w:shd w:val="clear" w:color="auto" w:fill="F4FAFF"/>
            <w:tcMar>
              <w:left w:w="0" w:type="dxa"/>
              <w:bottom w:w="40" w:type="dxa"/>
              <w:right w:w="20" w:type="dxa"/>
            </w:tcMar>
            <w:vAlign w:val="bottom"/>
          </w:tcPr>
          <w:p w:rsidR="000E0188" w:rsidRDefault="0060264B">
            <w:pPr>
              <w:keepNext/>
              <w:keepLines/>
              <w:spacing w:line="160" w:lineRule="exact"/>
              <w:jc w:val="right"/>
              <w:rPr>
                <w:rFonts w:ascii="Arial" w:eastAsia="Arial" w:hAnsi="Arial" w:cs="Arial"/>
                <w:sz w:val="16"/>
              </w:rPr>
            </w:pPr>
            <w:r>
              <w:rPr>
                <w:rFonts w:ascii="Arial" w:eastAsia="Arial" w:hAnsi="Arial" w:cs="Arial"/>
                <w:color w:val="000000"/>
                <w:sz w:val="16"/>
              </w:rPr>
              <w:t>(12,379</w:t>
            </w:r>
          </w:p>
        </w:tc>
        <w:tc>
          <w:tcPr>
            <w:tcW w:w="74" w:type="dxa"/>
            <w:tcBorders>
              <w:bottom w:val="single" w:sz="8" w:space="0" w:color="auto"/>
              <w:right w:val="single" w:sz="8" w:space="0" w:color="FFFFFF"/>
            </w:tcBorders>
            <w:shd w:val="clear" w:color="auto" w:fill="F4FAFF"/>
            <w:tcMar>
              <w:left w:w="0" w:type="dxa"/>
              <w:bottom w:w="40" w:type="dxa"/>
              <w:right w:w="20" w:type="dxa"/>
            </w:tcMar>
            <w:vAlign w:val="bottom"/>
          </w:tcPr>
          <w:p w:rsidR="000E0188" w:rsidRDefault="0060264B">
            <w:pPr>
              <w:keepNext/>
              <w:keepLines/>
              <w:spacing w:line="160" w:lineRule="exact"/>
              <w:rPr>
                <w:rFonts w:ascii="Arial" w:eastAsia="Arial" w:hAnsi="Arial" w:cs="Arial"/>
                <w:sz w:val="16"/>
              </w:rPr>
            </w:pPr>
            <w:r>
              <w:rPr>
                <w:rFonts w:ascii="Arial" w:eastAsia="Arial" w:hAnsi="Arial" w:cs="Arial"/>
                <w:color w:val="000000"/>
                <w:sz w:val="16"/>
              </w:rPr>
              <w:t>)</w:t>
            </w:r>
          </w:p>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200"/>
        </w:trPr>
        <w:tc>
          <w:tcPr>
            <w:tcW w:w="80" w:type="dxa"/>
            <w:tcBorders>
              <w:left w:val="single" w:sz="8" w:space="0" w:color="000066"/>
            </w:tcBorders>
            <w:tcMar>
              <w:left w:w="0" w:type="dxa"/>
              <w:right w:w="0" w:type="dxa"/>
            </w:tcMar>
            <w:vAlign w:val="bottom"/>
          </w:tcPr>
          <w:p w:rsidR="000E0188" w:rsidRDefault="000E0188">
            <w:pPr>
              <w:keepNext/>
              <w:keepLines/>
            </w:pPr>
          </w:p>
        </w:tc>
        <w:tc>
          <w:tcPr>
            <w:tcW w:w="3600" w:type="dxa"/>
            <w:tcBorders>
              <w:top w:val="single" w:sz="8" w:space="0" w:color="auto"/>
              <w:bottom w:val="single" w:sz="8" w:space="0" w:color="auto"/>
            </w:tcBorders>
            <w:tcMar>
              <w:left w:w="60" w:type="dxa"/>
              <w:bottom w:w="40" w:type="dxa"/>
              <w:right w:w="60" w:type="dxa"/>
            </w:tcMar>
            <w:vAlign w:val="bottom"/>
          </w:tcPr>
          <w:p w:rsidR="000E0188" w:rsidRDefault="0060264B">
            <w:pPr>
              <w:keepNext/>
              <w:keepLines/>
              <w:spacing w:line="160" w:lineRule="exact"/>
              <w:rPr>
                <w:rFonts w:ascii="Arial" w:eastAsia="Arial" w:hAnsi="Arial" w:cs="Arial"/>
                <w:b/>
                <w:sz w:val="16"/>
              </w:rPr>
            </w:pPr>
            <w:r>
              <w:rPr>
                <w:rFonts w:ascii="Arial" w:eastAsia="Arial" w:hAnsi="Arial" w:cs="Arial"/>
                <w:b/>
                <w:color w:val="000000"/>
                <w:sz w:val="16"/>
              </w:rPr>
              <w:t>Net Industrial Cash (Debt)</w:t>
            </w:r>
          </w:p>
        </w:tc>
        <w:tc>
          <w:tcPr>
            <w:tcW w:w="80" w:type="dxa"/>
            <w:tcBorders>
              <w:top w:val="single" w:sz="8" w:space="0" w:color="auto"/>
              <w:bottom w:val="single" w:sz="8" w:space="0" w:color="auto"/>
            </w:tcBorders>
            <w:tcMar>
              <w:left w:w="0" w:type="dxa"/>
              <w:right w:w="0" w:type="dxa"/>
            </w:tcMar>
            <w:vAlign w:val="bottom"/>
          </w:tcPr>
          <w:p w:rsidR="000E0188" w:rsidRDefault="000E0188">
            <w:pPr>
              <w:keepNext/>
              <w:keepLines/>
            </w:pPr>
          </w:p>
        </w:tc>
        <w:tc>
          <w:tcPr>
            <w:tcW w:w="826" w:type="dxa"/>
            <w:tcBorders>
              <w:bottom w:val="single" w:sz="8" w:space="0" w:color="auto"/>
            </w:tcBorders>
            <w:shd w:val="clear" w:color="auto" w:fill="D8E7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680</w:t>
            </w:r>
          </w:p>
        </w:tc>
        <w:tc>
          <w:tcPr>
            <w:tcW w:w="74" w:type="dxa"/>
            <w:tcBorders>
              <w:bottom w:val="single" w:sz="8" w:space="0" w:color="auto"/>
              <w:right w:val="single" w:sz="8" w:space="0" w:color="FFFFFF"/>
            </w:tcBorders>
            <w:shd w:val="clear" w:color="auto" w:fill="D8E7FF"/>
            <w:tcMar>
              <w:left w:w="0" w:type="dxa"/>
              <w:bottom w:w="40" w:type="dxa"/>
              <w:right w:w="20" w:type="dxa"/>
            </w:tcMar>
          </w:tcPr>
          <w:p w:rsidR="000E0188" w:rsidRDefault="000E0188"/>
        </w:tc>
        <w:tc>
          <w:tcPr>
            <w:tcW w:w="826" w:type="dxa"/>
            <w:tcBorders>
              <w:left w:val="single" w:sz="8" w:space="0" w:color="FFFFFF"/>
              <w:bottom w:val="single" w:sz="8" w:space="0" w:color="auto"/>
            </w:tcBorders>
            <w:shd w:val="clear" w:color="auto" w:fill="EAF5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331</w:t>
            </w:r>
          </w:p>
        </w:tc>
        <w:tc>
          <w:tcPr>
            <w:tcW w:w="74" w:type="dxa"/>
            <w:tcBorders>
              <w:bottom w:val="single" w:sz="8" w:space="0" w:color="auto"/>
              <w:right w:val="single" w:sz="8" w:space="0" w:color="FFFFFF"/>
            </w:tcBorders>
            <w:shd w:val="clear" w:color="auto" w:fill="EAF5FF"/>
            <w:tcMar>
              <w:left w:w="0" w:type="dxa"/>
              <w:bottom w:w="40" w:type="dxa"/>
              <w:right w:w="20" w:type="dxa"/>
            </w:tcMar>
          </w:tcPr>
          <w:p w:rsidR="000E0188" w:rsidRDefault="000E0188"/>
        </w:tc>
        <w:tc>
          <w:tcPr>
            <w:tcW w:w="826" w:type="dxa"/>
            <w:tcBorders>
              <w:top w:val="single" w:sz="8" w:space="0" w:color="auto"/>
              <w:bottom w:val="single" w:sz="8" w:space="0" w:color="auto"/>
            </w:tcBorders>
            <w:shd w:val="clear" w:color="auto" w:fill="F4FAFF"/>
            <w:tcMar>
              <w:left w:w="0" w:type="dxa"/>
              <w:bottom w:w="40" w:type="dxa"/>
              <w:right w:w="20" w:type="dxa"/>
            </w:tcMar>
            <w:vAlign w:val="bottom"/>
          </w:tcPr>
          <w:p w:rsidR="000E0188" w:rsidRDefault="0060264B">
            <w:pPr>
              <w:keepNext/>
              <w:keepLines/>
              <w:spacing w:line="160" w:lineRule="exact"/>
              <w:jc w:val="right"/>
              <w:rPr>
                <w:rFonts w:ascii="Arial" w:eastAsia="Arial" w:hAnsi="Arial" w:cs="Arial"/>
                <w:b/>
                <w:sz w:val="16"/>
              </w:rPr>
            </w:pPr>
            <w:r>
              <w:rPr>
                <w:rFonts w:ascii="Arial" w:eastAsia="Arial" w:hAnsi="Arial" w:cs="Arial"/>
                <w:b/>
                <w:color w:val="000000"/>
                <w:sz w:val="16"/>
              </w:rPr>
              <w:t>(888</w:t>
            </w:r>
          </w:p>
        </w:tc>
        <w:tc>
          <w:tcPr>
            <w:tcW w:w="74" w:type="dxa"/>
            <w:tcBorders>
              <w:top w:val="single" w:sz="8" w:space="0" w:color="auto"/>
              <w:bottom w:val="single" w:sz="8" w:space="0" w:color="auto"/>
              <w:right w:val="single" w:sz="8" w:space="0" w:color="FFFFFF"/>
            </w:tcBorders>
            <w:shd w:val="clear" w:color="auto" w:fill="F4FAFF"/>
            <w:tcMar>
              <w:left w:w="0" w:type="dxa"/>
              <w:bottom w:w="40" w:type="dxa"/>
              <w:right w:w="20" w:type="dxa"/>
            </w:tcMar>
            <w:vAlign w:val="bottom"/>
          </w:tcPr>
          <w:p w:rsidR="000E0188" w:rsidRDefault="0060264B">
            <w:pPr>
              <w:keepNext/>
              <w:keepLines/>
              <w:spacing w:line="160" w:lineRule="exact"/>
              <w:rPr>
                <w:rFonts w:ascii="Arial" w:eastAsia="Arial" w:hAnsi="Arial" w:cs="Arial"/>
                <w:b/>
                <w:sz w:val="16"/>
              </w:rPr>
            </w:pPr>
            <w:r>
              <w:rPr>
                <w:rFonts w:ascii="Arial" w:eastAsia="Arial" w:hAnsi="Arial" w:cs="Arial"/>
                <w:b/>
                <w:color w:val="000000"/>
                <w:sz w:val="16"/>
              </w:rPr>
              <w:t>)</w:t>
            </w:r>
          </w:p>
        </w:tc>
        <w:tc>
          <w:tcPr>
            <w:tcW w:w="80" w:type="dxa"/>
            <w:tcBorders>
              <w:right w:val="single" w:sz="8" w:space="0" w:color="000066"/>
            </w:tcBorders>
            <w:tcMar>
              <w:left w:w="0" w:type="dxa"/>
              <w:right w:w="0" w:type="dxa"/>
            </w:tcMar>
            <w:vAlign w:val="bottom"/>
          </w:tcPr>
          <w:p w:rsidR="000E0188" w:rsidRDefault="000E0188">
            <w:pPr>
              <w:keepNext/>
              <w:keepLines/>
            </w:pPr>
          </w:p>
        </w:tc>
      </w:tr>
      <w:tr w:rsidR="000E0188">
        <w:trPr>
          <w:trHeight w:hRule="exact" w:val="60"/>
        </w:trPr>
        <w:tc>
          <w:tcPr>
            <w:tcW w:w="80" w:type="dxa"/>
            <w:tcBorders>
              <w:left w:val="single" w:sz="8" w:space="0" w:color="000066"/>
              <w:bottom w:val="single" w:sz="8" w:space="0" w:color="000066"/>
            </w:tcBorders>
            <w:tcMar>
              <w:left w:w="0" w:type="dxa"/>
              <w:right w:w="0" w:type="dxa"/>
            </w:tcMar>
            <w:vAlign w:val="bottom"/>
          </w:tcPr>
          <w:p w:rsidR="000E0188" w:rsidRDefault="000E0188">
            <w:pPr>
              <w:keepLines/>
            </w:pPr>
          </w:p>
        </w:tc>
        <w:tc>
          <w:tcPr>
            <w:tcW w:w="3600" w:type="dxa"/>
            <w:tcBorders>
              <w:bottom w:val="single" w:sz="8" w:space="0" w:color="000066"/>
            </w:tcBorders>
            <w:tcMar>
              <w:left w:w="60" w:type="dxa"/>
              <w:right w:w="60" w:type="dxa"/>
            </w:tcMar>
            <w:vAlign w:val="bottom"/>
          </w:tcPr>
          <w:p w:rsidR="000E0188" w:rsidRDefault="000E0188">
            <w:pPr>
              <w:keepLines/>
            </w:pPr>
          </w:p>
        </w:tc>
        <w:tc>
          <w:tcPr>
            <w:tcW w:w="80" w:type="dxa"/>
            <w:tcBorders>
              <w:bottom w:val="single" w:sz="8" w:space="0" w:color="000066"/>
            </w:tcBorders>
            <w:tcMar>
              <w:left w:w="0" w:type="dxa"/>
              <w:right w:w="0" w:type="dxa"/>
            </w:tcMar>
            <w:vAlign w:val="bottom"/>
          </w:tcPr>
          <w:p w:rsidR="000E0188" w:rsidRDefault="000E0188">
            <w:pPr>
              <w:keepLines/>
            </w:pPr>
          </w:p>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26" w:type="dxa"/>
            <w:tcBorders>
              <w:bottom w:val="single" w:sz="8" w:space="0" w:color="000066"/>
            </w:tcBorders>
            <w:tcMar>
              <w:left w:w="0" w:type="dxa"/>
              <w:right w:w="0" w:type="dxa"/>
            </w:tcMar>
            <w:vAlign w:val="bottom"/>
          </w:tcPr>
          <w:p w:rsidR="000E0188" w:rsidRDefault="000E0188">
            <w:pPr>
              <w:keepLines/>
            </w:pPr>
          </w:p>
        </w:tc>
        <w:tc>
          <w:tcPr>
            <w:tcW w:w="74" w:type="dxa"/>
            <w:tcBorders>
              <w:bottom w:val="single" w:sz="8" w:space="0" w:color="000066"/>
            </w:tcBorders>
            <w:tcMar>
              <w:left w:w="0" w:type="dxa"/>
              <w:right w:w="0" w:type="dxa"/>
            </w:tcMar>
          </w:tcPr>
          <w:p w:rsidR="000E0188" w:rsidRDefault="000E0188"/>
        </w:tc>
        <w:tc>
          <w:tcPr>
            <w:tcW w:w="80" w:type="dxa"/>
            <w:tcBorders>
              <w:bottom w:val="single" w:sz="8" w:space="0" w:color="000066"/>
              <w:right w:val="single" w:sz="8" w:space="0" w:color="000066"/>
            </w:tcBorders>
            <w:tcMar>
              <w:left w:w="0" w:type="dxa"/>
              <w:right w:w="0" w:type="dxa"/>
            </w:tcMar>
            <w:vAlign w:val="bottom"/>
          </w:tcPr>
          <w:p w:rsidR="000E0188" w:rsidRDefault="000E0188">
            <w:pPr>
              <w:keepLines/>
            </w:pPr>
          </w:p>
        </w:tc>
      </w:tr>
    </w:tbl>
    <w:p w:rsidR="000E0188" w:rsidRDefault="000E0188">
      <w:pPr>
        <w:spacing w:line="220" w:lineRule="exact"/>
      </w:pPr>
    </w:p>
    <w:sectPr w:rsidR="000E0188">
      <w:headerReference w:type="default" r:id="rId8"/>
      <w:footerReference w:type="default" r:id="rId9"/>
      <w:pgSz w:w="12240" w:h="15840"/>
      <w:pgMar w:top="1080" w:right="1080" w:bottom="1080" w:left="1080" w:header="160" w:footer="30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94" w:rsidRDefault="000C4794">
      <w:r>
        <w:separator/>
      </w:r>
    </w:p>
  </w:endnote>
  <w:endnote w:type="continuationSeparator" w:id="0">
    <w:p w:rsidR="000C4794" w:rsidRDefault="000C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88" w:rsidRDefault="0060264B">
    <w:pPr>
      <w:spacing w:line="288" w:lineRule="auto"/>
      <w:jc w:val="right"/>
    </w:pPr>
    <w:r>
      <w:pgNum/>
    </w:r>
    <w:r>
      <w:t xml:space="preserve"> | Page</w:t>
    </w:r>
  </w:p>
  <w:p w:rsidR="000E0188" w:rsidRDefault="0060264B">
    <w:pPr>
      <w:spacing w:line="288" w:lineRule="auto"/>
      <w:jc w:val="center"/>
    </w:pPr>
    <w:r>
      <w:rPr>
        <w:noProof/>
      </w:rPr>
      <w:drawing>
        <wp:inline distT="0" distB="0" distL="0" distR="0">
          <wp:extent cx="4076700" cy="241300"/>
          <wp:effectExtent l="0" t="0" r="0" b="0"/>
          <wp:docPr id="2" name="Image - Image2.jpeg"/>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1"/>
                  <a:stretch>
                    <a:fillRect/>
                  </a:stretch>
                </pic:blipFill>
                <pic:spPr>
                  <a:xfrm>
                    <a:off x="0" y="0"/>
                    <a:ext cx="4076700" cy="241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94" w:rsidRDefault="000C4794">
      <w:r>
        <w:separator/>
      </w:r>
    </w:p>
  </w:footnote>
  <w:footnote w:type="continuationSeparator" w:id="0">
    <w:p w:rsidR="000C4794" w:rsidRDefault="000C4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88" w:rsidRDefault="0060264B">
    <w:pPr>
      <w:spacing w:line="288" w:lineRule="auto"/>
      <w:jc w:val="right"/>
    </w:pPr>
    <w:r>
      <w:rPr>
        <w:noProof/>
      </w:rPr>
      <w:drawing>
        <wp:anchor distT="0" distB="0" distL="114300" distR="114300" simplePos="0" relativeHeight="251658240" behindDoc="0" locked="0" layoutInCell="1" allowOverlap="1">
          <wp:simplePos x="0" y="0"/>
          <wp:positionH relativeFrom="column">
            <wp:posOffset>5495925</wp:posOffset>
          </wp:positionH>
          <wp:positionV relativeFrom="paragraph">
            <wp:posOffset>79375</wp:posOffset>
          </wp:positionV>
          <wp:extent cx="901700" cy="317500"/>
          <wp:effectExtent l="0" t="0" r="0" b="0"/>
          <wp:wrapSquare wrapText="bothSides"/>
          <wp:docPr id="1" name="Image - Image1.png"/>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1700" cy="317500"/>
                  </a:xfrm>
                  <a:prstGeom prst="rect">
                    <a:avLst/>
                  </a:prstGeom>
                </pic:spPr>
              </pic:pic>
            </a:graphicData>
          </a:graphic>
          <wp14:sizeRelH relativeFrom="page">
            <wp14:pctWidth>0</wp14:pctWidth>
          </wp14:sizeRelH>
          <wp14:sizeRelV relativeFrom="page">
            <wp14:pctHeight>0</wp14:pctHeight>
          </wp14:sizeRelV>
        </wp:anchor>
      </w:drawing>
    </w:r>
  </w:p>
  <w:p w:rsidR="000E0188" w:rsidRDefault="000E0188">
    <w:pPr>
      <w:spacing w:line="28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929"/>
    <w:multiLevelType w:val="hybridMultilevel"/>
    <w:tmpl w:val="FEDE3F0E"/>
    <w:lvl w:ilvl="0" w:tplc="80363C50">
      <w:start w:val="1"/>
      <w:numFmt w:val="lowerLetter"/>
      <w:lvlText w:val="(%1)"/>
      <w:lvlJc w:val="left"/>
      <w:pPr>
        <w:ind w:hanging="360"/>
      </w:pPr>
    </w:lvl>
    <w:lvl w:ilvl="1" w:tplc="411E907A">
      <w:numFmt w:val="decimal"/>
      <w:lvlText w:val=""/>
      <w:lvlJc w:val="left"/>
    </w:lvl>
    <w:lvl w:ilvl="2" w:tplc="365CF310">
      <w:numFmt w:val="decimal"/>
      <w:lvlText w:val=""/>
      <w:lvlJc w:val="left"/>
    </w:lvl>
    <w:lvl w:ilvl="3" w:tplc="6CC2CE8C">
      <w:numFmt w:val="decimal"/>
      <w:lvlText w:val=""/>
      <w:lvlJc w:val="left"/>
    </w:lvl>
    <w:lvl w:ilvl="4" w:tplc="52BC8746">
      <w:numFmt w:val="decimal"/>
      <w:lvlText w:val=""/>
      <w:lvlJc w:val="left"/>
    </w:lvl>
    <w:lvl w:ilvl="5" w:tplc="F93623C8">
      <w:numFmt w:val="decimal"/>
      <w:lvlText w:val=""/>
      <w:lvlJc w:val="left"/>
    </w:lvl>
    <w:lvl w:ilvl="6" w:tplc="273CA1F8">
      <w:numFmt w:val="decimal"/>
      <w:lvlText w:val=""/>
      <w:lvlJc w:val="left"/>
    </w:lvl>
    <w:lvl w:ilvl="7" w:tplc="53206EEE">
      <w:numFmt w:val="decimal"/>
      <w:lvlText w:val=""/>
      <w:lvlJc w:val="left"/>
    </w:lvl>
    <w:lvl w:ilvl="8" w:tplc="1A662466">
      <w:numFmt w:val="decimal"/>
      <w:lvlText w:val=""/>
      <w:lvlJc w:val="left"/>
    </w:lvl>
  </w:abstractNum>
  <w:abstractNum w:abstractNumId="1">
    <w:nsid w:val="2AC90C87"/>
    <w:multiLevelType w:val="hybridMultilevel"/>
    <w:tmpl w:val="9C8E7E30"/>
    <w:lvl w:ilvl="0" w:tplc="8632CBFC">
      <w:start w:val="1"/>
      <w:numFmt w:val="bullet"/>
      <w:lvlText w:val="• "/>
      <w:lvlJc w:val="left"/>
      <w:pPr>
        <w:ind w:hanging="360"/>
      </w:pPr>
    </w:lvl>
    <w:lvl w:ilvl="1" w:tplc="FCE6C280">
      <w:numFmt w:val="decimal"/>
      <w:lvlText w:val=""/>
      <w:lvlJc w:val="left"/>
    </w:lvl>
    <w:lvl w:ilvl="2" w:tplc="3DAE9DB4">
      <w:numFmt w:val="decimal"/>
      <w:lvlText w:val=""/>
      <w:lvlJc w:val="left"/>
    </w:lvl>
    <w:lvl w:ilvl="3" w:tplc="73D8B984">
      <w:numFmt w:val="decimal"/>
      <w:lvlText w:val=""/>
      <w:lvlJc w:val="left"/>
    </w:lvl>
    <w:lvl w:ilvl="4" w:tplc="9B9E826E">
      <w:numFmt w:val="decimal"/>
      <w:lvlText w:val=""/>
      <w:lvlJc w:val="left"/>
    </w:lvl>
    <w:lvl w:ilvl="5" w:tplc="3FF29228">
      <w:numFmt w:val="decimal"/>
      <w:lvlText w:val=""/>
      <w:lvlJc w:val="left"/>
    </w:lvl>
    <w:lvl w:ilvl="6" w:tplc="974A634E">
      <w:numFmt w:val="decimal"/>
      <w:lvlText w:val=""/>
      <w:lvlJc w:val="left"/>
    </w:lvl>
    <w:lvl w:ilvl="7" w:tplc="383A9C3A">
      <w:numFmt w:val="decimal"/>
      <w:lvlText w:val=""/>
      <w:lvlJc w:val="left"/>
    </w:lvl>
    <w:lvl w:ilvl="8" w:tplc="DE307E50">
      <w:numFmt w:val="decimal"/>
      <w:lvlText w:val=""/>
      <w:lvlJc w:val="left"/>
    </w:lvl>
  </w:abstractNum>
  <w:abstractNum w:abstractNumId="2">
    <w:nsid w:val="534F4E6E"/>
    <w:multiLevelType w:val="hybridMultilevel"/>
    <w:tmpl w:val="22E88BAA"/>
    <w:lvl w:ilvl="0" w:tplc="801889B4">
      <w:start w:val="1"/>
      <w:numFmt w:val="bullet"/>
      <w:lvlText w:val="• "/>
      <w:lvlJc w:val="left"/>
      <w:pPr>
        <w:ind w:hanging="270"/>
      </w:pPr>
    </w:lvl>
    <w:lvl w:ilvl="1" w:tplc="25824D2C">
      <w:numFmt w:val="decimal"/>
      <w:lvlText w:val=""/>
      <w:lvlJc w:val="left"/>
    </w:lvl>
    <w:lvl w:ilvl="2" w:tplc="00F63FC6">
      <w:numFmt w:val="decimal"/>
      <w:lvlText w:val=""/>
      <w:lvlJc w:val="left"/>
    </w:lvl>
    <w:lvl w:ilvl="3" w:tplc="208AC25C">
      <w:numFmt w:val="decimal"/>
      <w:lvlText w:val=""/>
      <w:lvlJc w:val="left"/>
    </w:lvl>
    <w:lvl w:ilvl="4" w:tplc="D3D29AC2">
      <w:numFmt w:val="decimal"/>
      <w:lvlText w:val=""/>
      <w:lvlJc w:val="left"/>
    </w:lvl>
    <w:lvl w:ilvl="5" w:tplc="9F28602E">
      <w:numFmt w:val="decimal"/>
      <w:lvlText w:val=""/>
      <w:lvlJc w:val="left"/>
    </w:lvl>
    <w:lvl w:ilvl="6" w:tplc="4B28932C">
      <w:numFmt w:val="decimal"/>
      <w:lvlText w:val=""/>
      <w:lvlJc w:val="left"/>
    </w:lvl>
    <w:lvl w:ilvl="7" w:tplc="6FF6B892">
      <w:numFmt w:val="decimal"/>
      <w:lvlText w:val=""/>
      <w:lvlJc w:val="left"/>
    </w:lvl>
    <w:lvl w:ilvl="8" w:tplc="5BB48FE0">
      <w:numFmt w:val="decimal"/>
      <w:lvlText w:val=""/>
      <w:lvlJc w:val="left"/>
    </w:lvl>
  </w:abstractNum>
  <w:abstractNum w:abstractNumId="3">
    <w:nsid w:val="7DE21E99"/>
    <w:multiLevelType w:val="hybridMultilevel"/>
    <w:tmpl w:val="2A044800"/>
    <w:lvl w:ilvl="0" w:tplc="BAECA75C">
      <w:start w:val="1"/>
      <w:numFmt w:val="bullet"/>
      <w:lvlText w:val="• "/>
      <w:lvlJc w:val="left"/>
      <w:pPr>
        <w:ind w:hanging="360"/>
      </w:pPr>
    </w:lvl>
    <w:lvl w:ilvl="1" w:tplc="EF785DB8">
      <w:numFmt w:val="decimal"/>
      <w:lvlText w:val=""/>
      <w:lvlJc w:val="left"/>
    </w:lvl>
    <w:lvl w:ilvl="2" w:tplc="EE1E73C0">
      <w:numFmt w:val="decimal"/>
      <w:lvlText w:val=""/>
      <w:lvlJc w:val="left"/>
    </w:lvl>
    <w:lvl w:ilvl="3" w:tplc="F7483548">
      <w:numFmt w:val="decimal"/>
      <w:lvlText w:val=""/>
      <w:lvlJc w:val="left"/>
    </w:lvl>
    <w:lvl w:ilvl="4" w:tplc="519EA102">
      <w:numFmt w:val="decimal"/>
      <w:lvlText w:val=""/>
      <w:lvlJc w:val="left"/>
    </w:lvl>
    <w:lvl w:ilvl="5" w:tplc="781425AA">
      <w:numFmt w:val="decimal"/>
      <w:lvlText w:val=""/>
      <w:lvlJc w:val="left"/>
    </w:lvl>
    <w:lvl w:ilvl="6" w:tplc="629215AE">
      <w:numFmt w:val="decimal"/>
      <w:lvlText w:val=""/>
      <w:lvlJc w:val="left"/>
    </w:lvl>
    <w:lvl w:ilvl="7" w:tplc="11044BD6">
      <w:numFmt w:val="decimal"/>
      <w:lvlText w:val=""/>
      <w:lvlJc w:val="left"/>
    </w:lvl>
    <w:lvl w:ilvl="8" w:tplc="AD16B93A">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88"/>
    <w:rsid w:val="000C4794"/>
    <w:rsid w:val="000E0188"/>
    <w:rsid w:val="00133460"/>
    <w:rsid w:val="001A055E"/>
    <w:rsid w:val="002D37EA"/>
    <w:rsid w:val="005906E9"/>
    <w:rsid w:val="0060264B"/>
    <w:rsid w:val="006B7C4C"/>
    <w:rsid w:val="008004F0"/>
    <w:rsid w:val="00E65514"/>
    <w:rsid w:val="00ED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64B"/>
    <w:rPr>
      <w:rFonts w:ascii="Tahoma" w:hAnsi="Tahoma" w:cs="Tahoma"/>
      <w:sz w:val="16"/>
      <w:szCs w:val="16"/>
    </w:rPr>
  </w:style>
  <w:style w:type="character" w:customStyle="1" w:styleId="BalloonTextChar">
    <w:name w:val="Balloon Text Char"/>
    <w:basedOn w:val="DefaultParagraphFont"/>
    <w:link w:val="BalloonText"/>
    <w:uiPriority w:val="99"/>
    <w:semiHidden/>
    <w:rsid w:val="0060264B"/>
    <w:rPr>
      <w:rFonts w:ascii="Tahoma" w:hAnsi="Tahoma" w:cs="Tahoma"/>
      <w:sz w:val="16"/>
      <w:szCs w:val="16"/>
    </w:rPr>
  </w:style>
  <w:style w:type="paragraph" w:styleId="Header">
    <w:name w:val="header"/>
    <w:basedOn w:val="Normal"/>
    <w:link w:val="HeaderChar"/>
    <w:uiPriority w:val="99"/>
    <w:unhideWhenUsed/>
    <w:rsid w:val="0060264B"/>
    <w:pPr>
      <w:tabs>
        <w:tab w:val="center" w:pos="4680"/>
        <w:tab w:val="right" w:pos="9360"/>
      </w:tabs>
    </w:pPr>
  </w:style>
  <w:style w:type="character" w:customStyle="1" w:styleId="HeaderChar">
    <w:name w:val="Header Char"/>
    <w:basedOn w:val="DefaultParagraphFont"/>
    <w:link w:val="Header"/>
    <w:uiPriority w:val="99"/>
    <w:rsid w:val="0060264B"/>
  </w:style>
  <w:style w:type="paragraph" w:styleId="Footer">
    <w:name w:val="footer"/>
    <w:basedOn w:val="Normal"/>
    <w:link w:val="FooterChar"/>
    <w:uiPriority w:val="99"/>
    <w:unhideWhenUsed/>
    <w:rsid w:val="0060264B"/>
    <w:pPr>
      <w:tabs>
        <w:tab w:val="center" w:pos="4680"/>
        <w:tab w:val="right" w:pos="9360"/>
      </w:tabs>
    </w:pPr>
  </w:style>
  <w:style w:type="character" w:customStyle="1" w:styleId="FooterChar">
    <w:name w:val="Footer Char"/>
    <w:basedOn w:val="DefaultParagraphFont"/>
    <w:link w:val="Footer"/>
    <w:uiPriority w:val="99"/>
    <w:rsid w:val="00602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64B"/>
    <w:rPr>
      <w:rFonts w:ascii="Tahoma" w:hAnsi="Tahoma" w:cs="Tahoma"/>
      <w:sz w:val="16"/>
      <w:szCs w:val="16"/>
    </w:rPr>
  </w:style>
  <w:style w:type="character" w:customStyle="1" w:styleId="BalloonTextChar">
    <w:name w:val="Balloon Text Char"/>
    <w:basedOn w:val="DefaultParagraphFont"/>
    <w:link w:val="BalloonText"/>
    <w:uiPriority w:val="99"/>
    <w:semiHidden/>
    <w:rsid w:val="0060264B"/>
    <w:rPr>
      <w:rFonts w:ascii="Tahoma" w:hAnsi="Tahoma" w:cs="Tahoma"/>
      <w:sz w:val="16"/>
      <w:szCs w:val="16"/>
    </w:rPr>
  </w:style>
  <w:style w:type="paragraph" w:styleId="Header">
    <w:name w:val="header"/>
    <w:basedOn w:val="Normal"/>
    <w:link w:val="HeaderChar"/>
    <w:uiPriority w:val="99"/>
    <w:unhideWhenUsed/>
    <w:rsid w:val="0060264B"/>
    <w:pPr>
      <w:tabs>
        <w:tab w:val="center" w:pos="4680"/>
        <w:tab w:val="right" w:pos="9360"/>
      </w:tabs>
    </w:pPr>
  </w:style>
  <w:style w:type="character" w:customStyle="1" w:styleId="HeaderChar">
    <w:name w:val="Header Char"/>
    <w:basedOn w:val="DefaultParagraphFont"/>
    <w:link w:val="Header"/>
    <w:uiPriority w:val="99"/>
    <w:rsid w:val="0060264B"/>
  </w:style>
  <w:style w:type="paragraph" w:styleId="Footer">
    <w:name w:val="footer"/>
    <w:basedOn w:val="Normal"/>
    <w:link w:val="FooterChar"/>
    <w:uiPriority w:val="99"/>
    <w:unhideWhenUsed/>
    <w:rsid w:val="0060264B"/>
    <w:pPr>
      <w:tabs>
        <w:tab w:val="center" w:pos="4680"/>
        <w:tab w:val="right" w:pos="9360"/>
      </w:tabs>
    </w:pPr>
  </w:style>
  <w:style w:type="character" w:customStyle="1" w:styleId="FooterChar">
    <w:name w:val="Footer Char"/>
    <w:basedOn w:val="DefaultParagraphFont"/>
    <w:link w:val="Footer"/>
    <w:uiPriority w:val="99"/>
    <w:rsid w:val="0060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Chrysler LLC</Company>
  <LinksUpToDate>false</LinksUpToDate>
  <CharactersWithSpaces>17241</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workiva.com</dc:creator>
  <cp:lastModifiedBy>CBS</cp:lastModifiedBy>
  <cp:revision>2</cp:revision>
  <cp:lastPrinted>2014-11-04T12:32:00Z</cp:lastPrinted>
  <dcterms:created xsi:type="dcterms:W3CDTF">2014-11-05T16:26:00Z</dcterms:created>
  <dcterms:modified xsi:type="dcterms:W3CDTF">2014-11-05T16:26:00Z</dcterms:modified>
</cp:coreProperties>
</file>