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FB320" w14:textId="57666F91" w:rsidR="00497EDE" w:rsidRDefault="00497EDE" w:rsidP="00497EDE">
      <w:pPr>
        <w:pStyle w:val="BodyText"/>
        <w:jc w:val="center"/>
        <w:rPr>
          <w:b/>
        </w:rPr>
      </w:pPr>
      <w:r>
        <w:rPr>
          <w:b/>
        </w:rPr>
        <w:t xml:space="preserve">In efforts to understand the changing landscape of racial attitudes in and around the Detroit metro area the Detroit Journalism cooperative conducted a survey on a series of questioning around racial attitudes. The survey is broken up into two categories. Neighborhoods and Race. Below is the breakdown of neighborhoods of white, black, and mixed, which were conducted in Wayne, Oakland, and Macomb counties. </w:t>
      </w:r>
    </w:p>
    <w:p w14:paraId="4487A3FF" w14:textId="77777777" w:rsidR="00497EDE" w:rsidRDefault="00497EDE" w:rsidP="00497EDE">
      <w:pPr>
        <w:pStyle w:val="BodyText"/>
        <w:jc w:val="center"/>
        <w:rPr>
          <w:b/>
        </w:rPr>
      </w:pPr>
    </w:p>
    <w:p w14:paraId="289E2969" w14:textId="77777777" w:rsidR="00497EDE" w:rsidRDefault="00497EDE" w:rsidP="00497EDE">
      <w:pPr>
        <w:pStyle w:val="BodyText"/>
        <w:jc w:val="center"/>
        <w:rPr>
          <w:b/>
        </w:rPr>
      </w:pPr>
    </w:p>
    <w:p w14:paraId="56A7798F" w14:textId="5D985526" w:rsidR="00497EDE" w:rsidRDefault="00497EDE" w:rsidP="00497EDE">
      <w:pPr>
        <w:pStyle w:val="BodyText"/>
        <w:jc w:val="center"/>
        <w:rPr>
          <w:b/>
          <w:sz w:val="32"/>
          <w:szCs w:val="32"/>
        </w:rPr>
      </w:pPr>
      <w:r w:rsidRPr="00497EDE">
        <w:rPr>
          <w:b/>
          <w:sz w:val="32"/>
          <w:szCs w:val="32"/>
        </w:rPr>
        <w:t xml:space="preserve">By </w:t>
      </w:r>
      <w:r w:rsidR="00F74F14">
        <w:rPr>
          <w:b/>
          <w:sz w:val="32"/>
          <w:szCs w:val="32"/>
        </w:rPr>
        <w:t>Race</w:t>
      </w:r>
    </w:p>
    <w:p w14:paraId="44A73490" w14:textId="77777777" w:rsidR="00F74F14" w:rsidRDefault="00F74F14" w:rsidP="00497EDE">
      <w:pPr>
        <w:pStyle w:val="BodyText"/>
        <w:jc w:val="center"/>
        <w:rPr>
          <w:b/>
          <w:sz w:val="32"/>
          <w:szCs w:val="32"/>
        </w:rPr>
      </w:pPr>
    </w:p>
    <w:p w14:paraId="38076EAB" w14:textId="77777777" w:rsidR="00F74F14" w:rsidRPr="00497EDE" w:rsidRDefault="00F74F14" w:rsidP="00497EDE">
      <w:pPr>
        <w:pStyle w:val="BodyText"/>
        <w:jc w:val="center"/>
        <w:rPr>
          <w:b/>
          <w:sz w:val="32"/>
          <w:szCs w:val="32"/>
        </w:rPr>
      </w:pPr>
    </w:p>
    <w:p w14:paraId="4ABB23FB" w14:textId="77777777" w:rsidR="00497EDE" w:rsidRDefault="00497EDE" w:rsidP="00497EDE">
      <w:pPr>
        <w:pStyle w:val="BodyText"/>
        <w:jc w:val="center"/>
        <w:rPr>
          <w:b/>
        </w:rPr>
      </w:pPr>
      <w:r>
        <w:rPr>
          <w:b/>
        </w:rPr>
        <w:t xml:space="preserve">EPIC▪MRA DETROIT AREA SURVEY ON RACE ISSUES </w:t>
      </w:r>
    </w:p>
    <w:p w14:paraId="08602689" w14:textId="77777777" w:rsidR="00497EDE" w:rsidRDefault="00497EDE" w:rsidP="00497EDE">
      <w:pPr>
        <w:pStyle w:val="BodyText"/>
        <w:jc w:val="center"/>
        <w:rPr>
          <w:b/>
        </w:rPr>
      </w:pPr>
      <w:r>
        <w:rPr>
          <w:b/>
        </w:rPr>
        <w:t>[FREQUENCY REPORT OF SURVEY RESPONSES]</w:t>
      </w:r>
    </w:p>
    <w:p w14:paraId="6BB2FAC8" w14:textId="77777777" w:rsidR="00497EDE" w:rsidRDefault="00497EDE" w:rsidP="00497EDE">
      <w:pPr>
        <w:pStyle w:val="BodyText"/>
        <w:jc w:val="center"/>
        <w:rPr>
          <w:b/>
          <w:bCs/>
          <w:sz w:val="22"/>
          <w:szCs w:val="22"/>
        </w:rPr>
      </w:pPr>
      <w:r>
        <w:rPr>
          <w:b/>
        </w:rPr>
        <w:t xml:space="preserve">TOTAL “TOT” 600 SAMPLE – </w:t>
      </w:r>
      <w:r>
        <w:rPr>
          <w:b/>
          <w:bCs/>
          <w:sz w:val="22"/>
          <w:szCs w:val="22"/>
        </w:rPr>
        <w:t>ERROR ±4.0</w:t>
      </w:r>
      <w:r w:rsidRPr="007D41E1">
        <w:rPr>
          <w:b/>
          <w:bCs/>
          <w:sz w:val="22"/>
          <w:szCs w:val="22"/>
        </w:rPr>
        <w:t>%</w:t>
      </w:r>
    </w:p>
    <w:p w14:paraId="4C4BC085" w14:textId="77777777" w:rsidR="00497EDE" w:rsidRDefault="00497EDE" w:rsidP="00497EDE">
      <w:pPr>
        <w:pStyle w:val="BodyText"/>
        <w:jc w:val="center"/>
        <w:rPr>
          <w:b/>
          <w:bCs/>
          <w:sz w:val="22"/>
          <w:szCs w:val="22"/>
        </w:rPr>
      </w:pPr>
      <w:r>
        <w:rPr>
          <w:b/>
        </w:rPr>
        <w:t xml:space="preserve">‘WHITE AREAS’ - “WHT” 200 SAMPLE – </w:t>
      </w:r>
      <w:r>
        <w:rPr>
          <w:b/>
          <w:bCs/>
          <w:sz w:val="22"/>
          <w:szCs w:val="22"/>
        </w:rPr>
        <w:t>ERROR ±6.9</w:t>
      </w:r>
      <w:r w:rsidRPr="007D41E1">
        <w:rPr>
          <w:b/>
          <w:bCs/>
          <w:sz w:val="22"/>
          <w:szCs w:val="22"/>
        </w:rPr>
        <w:t>%</w:t>
      </w:r>
    </w:p>
    <w:p w14:paraId="11257D85" w14:textId="77777777" w:rsidR="00497EDE" w:rsidRDefault="00497EDE" w:rsidP="00497EDE">
      <w:pPr>
        <w:pStyle w:val="BodyText"/>
        <w:jc w:val="center"/>
        <w:rPr>
          <w:b/>
          <w:bCs/>
          <w:sz w:val="22"/>
          <w:szCs w:val="22"/>
        </w:rPr>
      </w:pPr>
      <w:r>
        <w:rPr>
          <w:b/>
        </w:rPr>
        <w:t xml:space="preserve">‘MIXED AREAS’ - “MIX” 200 SAMPLE – </w:t>
      </w:r>
      <w:r>
        <w:rPr>
          <w:b/>
          <w:bCs/>
          <w:sz w:val="22"/>
          <w:szCs w:val="22"/>
        </w:rPr>
        <w:t>ERROR ±6.9</w:t>
      </w:r>
      <w:r w:rsidRPr="007D41E1">
        <w:rPr>
          <w:b/>
          <w:bCs/>
          <w:sz w:val="22"/>
          <w:szCs w:val="22"/>
        </w:rPr>
        <w:t>%</w:t>
      </w:r>
    </w:p>
    <w:p w14:paraId="664D0A91" w14:textId="77777777" w:rsidR="00497EDE" w:rsidRPr="009142DC" w:rsidRDefault="00497EDE" w:rsidP="00497EDE">
      <w:pPr>
        <w:pStyle w:val="BodyText"/>
        <w:jc w:val="center"/>
        <w:rPr>
          <w:b/>
          <w:bCs/>
          <w:sz w:val="22"/>
          <w:szCs w:val="22"/>
        </w:rPr>
      </w:pPr>
      <w:r>
        <w:rPr>
          <w:b/>
        </w:rPr>
        <w:t xml:space="preserve">‘BLACK AREAS’ - “BLK” 200 SAMPLE – </w:t>
      </w:r>
      <w:r>
        <w:rPr>
          <w:b/>
          <w:bCs/>
          <w:sz w:val="22"/>
          <w:szCs w:val="22"/>
        </w:rPr>
        <w:t>ERROR ±6.9</w:t>
      </w:r>
      <w:r w:rsidRPr="007D41E1">
        <w:rPr>
          <w:b/>
          <w:bCs/>
          <w:sz w:val="22"/>
          <w:szCs w:val="22"/>
        </w:rPr>
        <w:t>%</w:t>
      </w:r>
    </w:p>
    <w:p w14:paraId="349B3FCF" w14:textId="77777777" w:rsidR="00497EDE" w:rsidRDefault="00497EDE" w:rsidP="00497EDE">
      <w:pPr>
        <w:pStyle w:val="BodyText"/>
        <w:jc w:val="center"/>
        <w:rPr>
          <w:b/>
          <w:i/>
        </w:rPr>
      </w:pPr>
      <w:r>
        <w:rPr>
          <w:b/>
          <w:i/>
        </w:rPr>
        <w:t>Polling Dates: July 14, 2016 through July 19,</w:t>
      </w:r>
      <w:r w:rsidRPr="002751EF">
        <w:rPr>
          <w:b/>
          <w:i/>
        </w:rPr>
        <w:t xml:space="preserve"> 201</w:t>
      </w:r>
      <w:r>
        <w:rPr>
          <w:b/>
          <w:i/>
        </w:rPr>
        <w:t>6</w:t>
      </w:r>
    </w:p>
    <w:p w14:paraId="667F3421" w14:textId="77777777" w:rsidR="00497EDE" w:rsidRDefault="00497EDE" w:rsidP="00497EDE">
      <w:pPr>
        <w:pStyle w:val="BodyText"/>
        <w:jc w:val="center"/>
        <w:rPr>
          <w:b/>
          <w:i/>
        </w:rPr>
      </w:pPr>
    </w:p>
    <w:p w14:paraId="102D6420" w14:textId="3891EB32" w:rsidR="00F74F14" w:rsidRPr="00F74F14" w:rsidRDefault="00F74F14" w:rsidP="00F74F14">
      <w:pPr>
        <w:pStyle w:val="BodyText"/>
      </w:pPr>
      <w:r>
        <w:rPr>
          <w:noProof/>
        </w:rPr>
        <w:lastRenderedPageBreak/>
        <w:drawing>
          <wp:inline distT="0" distB="0" distL="0" distR="0" wp14:anchorId="3178003A" wp14:editId="2320B379">
            <wp:extent cx="5934075" cy="7684770"/>
            <wp:effectExtent l="0" t="0" r="0" b="0"/>
            <wp:docPr id="1" name="Picture 1" descr="../Desktop/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3.pd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4075" cy="7684770"/>
                    </a:xfrm>
                    <a:prstGeom prst="rect">
                      <a:avLst/>
                    </a:prstGeom>
                    <a:noFill/>
                    <a:ln>
                      <a:noFill/>
                    </a:ln>
                  </pic:spPr>
                </pic:pic>
              </a:graphicData>
            </a:graphic>
          </wp:inline>
        </w:drawing>
      </w:r>
    </w:p>
    <w:p w14:paraId="3866D679" w14:textId="77777777" w:rsidR="00F74F14" w:rsidRDefault="00F74F14" w:rsidP="00497EDE">
      <w:pPr>
        <w:pStyle w:val="BodyText"/>
        <w:jc w:val="center"/>
        <w:rPr>
          <w:b/>
          <w:i/>
        </w:rPr>
      </w:pPr>
    </w:p>
    <w:p w14:paraId="4BC87B70" w14:textId="77777777" w:rsidR="006C5414" w:rsidRDefault="006C5414" w:rsidP="00497EDE">
      <w:pPr>
        <w:pStyle w:val="BodyText"/>
        <w:jc w:val="center"/>
        <w:rPr>
          <w:b/>
          <w:i/>
        </w:rPr>
      </w:pPr>
    </w:p>
    <w:p w14:paraId="65344FBA" w14:textId="77777777" w:rsidR="006C5414" w:rsidRDefault="006C5414" w:rsidP="00497EDE">
      <w:pPr>
        <w:pStyle w:val="BodyText"/>
        <w:jc w:val="center"/>
        <w:rPr>
          <w:b/>
          <w:i/>
        </w:rPr>
      </w:pPr>
    </w:p>
    <w:p w14:paraId="22E37CD2" w14:textId="02179141" w:rsidR="006C5414" w:rsidRDefault="006C5414" w:rsidP="00497EDE">
      <w:pPr>
        <w:pStyle w:val="BodyText"/>
        <w:jc w:val="center"/>
        <w:rPr>
          <w:b/>
          <w:i/>
        </w:rPr>
      </w:pPr>
      <w:r>
        <w:rPr>
          <w:b/>
          <w:i/>
          <w:noProof/>
        </w:rPr>
        <w:drawing>
          <wp:inline distT="0" distB="0" distL="0" distR="0" wp14:anchorId="4A23FE0E" wp14:editId="44D3880F">
            <wp:extent cx="5937885" cy="7682230"/>
            <wp:effectExtent l="0" t="0" r="0" b="0"/>
            <wp:docPr id="2" name="Picture 2" descr="../Desktop/Detroit_Area_Race_Survey_July2016_Xtabs%5B4%5D%20cop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Detroit_Area_Race_Survey_July2016_Xtabs%5B4%5D%20copy.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885" cy="7682230"/>
                    </a:xfrm>
                    <a:prstGeom prst="rect">
                      <a:avLst/>
                    </a:prstGeom>
                    <a:noFill/>
                    <a:ln>
                      <a:noFill/>
                    </a:ln>
                  </pic:spPr>
                </pic:pic>
              </a:graphicData>
            </a:graphic>
          </wp:inline>
        </w:drawing>
      </w:r>
    </w:p>
    <w:p w14:paraId="0C384D7F" w14:textId="77777777" w:rsidR="006C5414" w:rsidRDefault="006C5414" w:rsidP="00497EDE">
      <w:pPr>
        <w:pStyle w:val="BodyText"/>
        <w:jc w:val="center"/>
        <w:rPr>
          <w:b/>
          <w:i/>
        </w:rPr>
      </w:pPr>
    </w:p>
    <w:p w14:paraId="5D2C1579" w14:textId="77777777" w:rsidR="006C5414" w:rsidRDefault="006C5414" w:rsidP="00497EDE">
      <w:pPr>
        <w:pStyle w:val="BodyText"/>
        <w:jc w:val="center"/>
        <w:rPr>
          <w:b/>
          <w:i/>
        </w:rPr>
      </w:pPr>
    </w:p>
    <w:p w14:paraId="7F4098E6" w14:textId="77777777" w:rsidR="006C5414" w:rsidRDefault="006C5414" w:rsidP="00497EDE">
      <w:pPr>
        <w:pStyle w:val="BodyText"/>
        <w:jc w:val="center"/>
        <w:rPr>
          <w:b/>
          <w:i/>
        </w:rPr>
      </w:pPr>
    </w:p>
    <w:p w14:paraId="6C36AD82" w14:textId="77777777" w:rsidR="006C5414" w:rsidRDefault="006C5414" w:rsidP="00497EDE">
      <w:pPr>
        <w:pStyle w:val="BodyText"/>
        <w:jc w:val="center"/>
        <w:rPr>
          <w:b/>
          <w:i/>
        </w:rPr>
      </w:pPr>
    </w:p>
    <w:p w14:paraId="08AB3B1B" w14:textId="2EBBA460" w:rsidR="006C5414" w:rsidRDefault="006C5414" w:rsidP="00497EDE">
      <w:pPr>
        <w:pStyle w:val="BodyText"/>
        <w:jc w:val="center"/>
        <w:rPr>
          <w:b/>
          <w:i/>
        </w:rPr>
      </w:pPr>
      <w:r>
        <w:rPr>
          <w:b/>
          <w:i/>
          <w:noProof/>
        </w:rPr>
        <w:drawing>
          <wp:inline distT="0" distB="0" distL="0" distR="0" wp14:anchorId="0C1B7D5E" wp14:editId="1A6EFBB9">
            <wp:extent cx="5937885" cy="7682230"/>
            <wp:effectExtent l="0" t="0" r="0" b="0"/>
            <wp:docPr id="7" name="Picture 7" descr="../Desktop/quetion%201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quetion%2011.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7885" cy="7682230"/>
                    </a:xfrm>
                    <a:prstGeom prst="rect">
                      <a:avLst/>
                    </a:prstGeom>
                    <a:noFill/>
                    <a:ln>
                      <a:noFill/>
                    </a:ln>
                  </pic:spPr>
                </pic:pic>
              </a:graphicData>
            </a:graphic>
          </wp:inline>
        </w:drawing>
      </w:r>
    </w:p>
    <w:p w14:paraId="6F9DCB3E" w14:textId="77777777" w:rsidR="006C5414" w:rsidRDefault="006C5414" w:rsidP="00497EDE">
      <w:pPr>
        <w:pStyle w:val="BodyText"/>
        <w:jc w:val="center"/>
        <w:rPr>
          <w:b/>
          <w:i/>
        </w:rPr>
      </w:pPr>
    </w:p>
    <w:p w14:paraId="63EE550D" w14:textId="77777777" w:rsidR="006C5414" w:rsidRDefault="006C5414" w:rsidP="00497EDE">
      <w:pPr>
        <w:pStyle w:val="BodyText"/>
        <w:jc w:val="center"/>
        <w:rPr>
          <w:b/>
          <w:i/>
        </w:rPr>
      </w:pPr>
    </w:p>
    <w:p w14:paraId="4941CE88" w14:textId="77777777" w:rsidR="006C5414" w:rsidRDefault="006C5414" w:rsidP="00497EDE">
      <w:pPr>
        <w:pStyle w:val="BodyText"/>
        <w:jc w:val="center"/>
        <w:rPr>
          <w:b/>
          <w:i/>
        </w:rPr>
      </w:pPr>
    </w:p>
    <w:p w14:paraId="7C9D0614" w14:textId="46874318" w:rsidR="006C5414" w:rsidRDefault="006C5414" w:rsidP="00497EDE">
      <w:pPr>
        <w:pStyle w:val="BodyText"/>
        <w:jc w:val="center"/>
        <w:rPr>
          <w:b/>
          <w:i/>
        </w:rPr>
      </w:pPr>
      <w:r>
        <w:rPr>
          <w:b/>
          <w:i/>
          <w:noProof/>
        </w:rPr>
        <w:drawing>
          <wp:inline distT="0" distB="0" distL="0" distR="0" wp14:anchorId="5088CC0B" wp14:editId="21C2BADC">
            <wp:extent cx="5937885" cy="7682230"/>
            <wp:effectExtent l="0" t="0" r="0" b="0"/>
            <wp:docPr id="8" name="Picture 8" descr="../Desktop/16.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16.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885" cy="7682230"/>
                    </a:xfrm>
                    <a:prstGeom prst="rect">
                      <a:avLst/>
                    </a:prstGeom>
                    <a:noFill/>
                    <a:ln>
                      <a:noFill/>
                    </a:ln>
                  </pic:spPr>
                </pic:pic>
              </a:graphicData>
            </a:graphic>
          </wp:inline>
        </w:drawing>
      </w:r>
    </w:p>
    <w:p w14:paraId="2EFF22D4" w14:textId="77777777" w:rsidR="006C5414" w:rsidRDefault="006C5414" w:rsidP="00497EDE">
      <w:pPr>
        <w:pStyle w:val="BodyText"/>
        <w:jc w:val="center"/>
        <w:rPr>
          <w:b/>
          <w:i/>
        </w:rPr>
      </w:pPr>
    </w:p>
    <w:p w14:paraId="0CE7F8B5" w14:textId="77777777" w:rsidR="006C5414" w:rsidRDefault="006C5414" w:rsidP="00497EDE">
      <w:pPr>
        <w:pStyle w:val="BodyText"/>
        <w:jc w:val="center"/>
        <w:rPr>
          <w:b/>
          <w:i/>
        </w:rPr>
      </w:pPr>
    </w:p>
    <w:p w14:paraId="56A41954" w14:textId="7E2F7ED9" w:rsidR="006C5414" w:rsidRDefault="006C5414" w:rsidP="00497EDE">
      <w:pPr>
        <w:pStyle w:val="BodyText"/>
        <w:jc w:val="center"/>
        <w:rPr>
          <w:b/>
          <w:i/>
        </w:rPr>
      </w:pPr>
      <w:r>
        <w:rPr>
          <w:b/>
          <w:i/>
          <w:noProof/>
        </w:rPr>
        <w:drawing>
          <wp:inline distT="0" distB="0" distL="0" distR="0" wp14:anchorId="2E3EF4ED" wp14:editId="721A8364">
            <wp:extent cx="5937885" cy="7682230"/>
            <wp:effectExtent l="0" t="0" r="0" b="0"/>
            <wp:docPr id="9" name="Picture 9" descr="../Desktop/2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ktop/21.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7682230"/>
                    </a:xfrm>
                    <a:prstGeom prst="rect">
                      <a:avLst/>
                    </a:prstGeom>
                    <a:noFill/>
                    <a:ln>
                      <a:noFill/>
                    </a:ln>
                  </pic:spPr>
                </pic:pic>
              </a:graphicData>
            </a:graphic>
          </wp:inline>
        </w:drawing>
      </w:r>
    </w:p>
    <w:p w14:paraId="706C9563" w14:textId="77777777" w:rsidR="006C5414" w:rsidRDefault="006C5414" w:rsidP="00497EDE">
      <w:pPr>
        <w:pStyle w:val="BodyText"/>
        <w:jc w:val="center"/>
        <w:rPr>
          <w:b/>
          <w:i/>
        </w:rPr>
      </w:pPr>
    </w:p>
    <w:p w14:paraId="7F223DD8" w14:textId="77777777" w:rsidR="006C5414" w:rsidRDefault="006C5414" w:rsidP="00497EDE">
      <w:pPr>
        <w:pStyle w:val="BodyText"/>
        <w:jc w:val="center"/>
        <w:rPr>
          <w:b/>
          <w:i/>
        </w:rPr>
      </w:pPr>
    </w:p>
    <w:p w14:paraId="5FAB80C7" w14:textId="77777777" w:rsidR="006C5414" w:rsidRDefault="006C5414" w:rsidP="00497EDE">
      <w:pPr>
        <w:pStyle w:val="BodyText"/>
        <w:jc w:val="center"/>
        <w:rPr>
          <w:b/>
          <w:i/>
        </w:rPr>
      </w:pPr>
    </w:p>
    <w:p w14:paraId="51782F21" w14:textId="69946E2F" w:rsidR="006C5414" w:rsidRDefault="006C5414" w:rsidP="00497EDE">
      <w:pPr>
        <w:pStyle w:val="BodyText"/>
        <w:jc w:val="center"/>
        <w:rPr>
          <w:b/>
          <w:i/>
        </w:rPr>
      </w:pPr>
      <w:r>
        <w:rPr>
          <w:b/>
          <w:i/>
          <w:noProof/>
        </w:rPr>
        <w:drawing>
          <wp:inline distT="0" distB="0" distL="0" distR="0" wp14:anchorId="5822D932" wp14:editId="5433FD97">
            <wp:extent cx="5937885" cy="7682230"/>
            <wp:effectExtent l="0" t="0" r="0" b="0"/>
            <wp:docPr id="10" name="Picture 10" descr="../Desktop/26.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ktop/26.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7682230"/>
                    </a:xfrm>
                    <a:prstGeom prst="rect">
                      <a:avLst/>
                    </a:prstGeom>
                    <a:noFill/>
                    <a:ln>
                      <a:noFill/>
                    </a:ln>
                  </pic:spPr>
                </pic:pic>
              </a:graphicData>
            </a:graphic>
          </wp:inline>
        </w:drawing>
      </w:r>
    </w:p>
    <w:p w14:paraId="7E53E33A" w14:textId="77777777" w:rsidR="006C5414" w:rsidRDefault="006C5414" w:rsidP="00497EDE">
      <w:pPr>
        <w:pStyle w:val="BodyText"/>
        <w:jc w:val="center"/>
        <w:rPr>
          <w:b/>
          <w:i/>
        </w:rPr>
      </w:pPr>
    </w:p>
    <w:p w14:paraId="1024D976" w14:textId="77777777" w:rsidR="006C5414" w:rsidRDefault="006C5414" w:rsidP="00497EDE">
      <w:pPr>
        <w:pStyle w:val="BodyText"/>
        <w:jc w:val="center"/>
        <w:rPr>
          <w:b/>
          <w:i/>
        </w:rPr>
      </w:pPr>
    </w:p>
    <w:p w14:paraId="70B73458" w14:textId="77777777" w:rsidR="006C5414" w:rsidRDefault="006C5414" w:rsidP="00497EDE">
      <w:pPr>
        <w:pStyle w:val="BodyText"/>
        <w:jc w:val="center"/>
        <w:rPr>
          <w:b/>
          <w:i/>
        </w:rPr>
      </w:pPr>
    </w:p>
    <w:p w14:paraId="3F6001D0" w14:textId="46887692" w:rsidR="006C5414" w:rsidRDefault="006C5414" w:rsidP="00497EDE">
      <w:pPr>
        <w:pStyle w:val="BodyText"/>
        <w:jc w:val="center"/>
        <w:rPr>
          <w:b/>
          <w:i/>
        </w:rPr>
      </w:pPr>
      <w:r>
        <w:rPr>
          <w:b/>
          <w:i/>
          <w:noProof/>
        </w:rPr>
        <w:drawing>
          <wp:inline distT="0" distB="0" distL="0" distR="0" wp14:anchorId="07981291" wp14:editId="5991B98F">
            <wp:extent cx="5937885" cy="7682230"/>
            <wp:effectExtent l="0" t="0" r="0" b="0"/>
            <wp:docPr id="11" name="Picture 11" descr="../Desktop/3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ktop/31.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885" cy="7682230"/>
                    </a:xfrm>
                    <a:prstGeom prst="rect">
                      <a:avLst/>
                    </a:prstGeom>
                    <a:noFill/>
                    <a:ln>
                      <a:noFill/>
                    </a:ln>
                  </pic:spPr>
                </pic:pic>
              </a:graphicData>
            </a:graphic>
          </wp:inline>
        </w:drawing>
      </w:r>
    </w:p>
    <w:p w14:paraId="61326D7D" w14:textId="77777777" w:rsidR="006C5414" w:rsidRDefault="006C5414" w:rsidP="00497EDE">
      <w:pPr>
        <w:pStyle w:val="BodyText"/>
        <w:jc w:val="center"/>
        <w:rPr>
          <w:b/>
          <w:i/>
        </w:rPr>
      </w:pPr>
    </w:p>
    <w:p w14:paraId="7C398DC9" w14:textId="77777777" w:rsidR="006C5414" w:rsidRDefault="006C5414" w:rsidP="00497EDE">
      <w:pPr>
        <w:pStyle w:val="BodyText"/>
        <w:jc w:val="center"/>
        <w:rPr>
          <w:b/>
          <w:i/>
        </w:rPr>
      </w:pPr>
    </w:p>
    <w:p w14:paraId="4701548D" w14:textId="77777777" w:rsidR="006C5414" w:rsidRDefault="006C5414" w:rsidP="00497EDE">
      <w:pPr>
        <w:pStyle w:val="BodyText"/>
        <w:jc w:val="center"/>
        <w:rPr>
          <w:b/>
          <w:i/>
        </w:rPr>
      </w:pPr>
    </w:p>
    <w:p w14:paraId="19157ADE" w14:textId="4DE7DA26" w:rsidR="006C5414" w:rsidRDefault="006C5414" w:rsidP="00497EDE">
      <w:pPr>
        <w:pStyle w:val="BodyText"/>
        <w:jc w:val="center"/>
        <w:rPr>
          <w:b/>
          <w:i/>
        </w:rPr>
      </w:pPr>
      <w:r>
        <w:rPr>
          <w:b/>
          <w:i/>
          <w:noProof/>
        </w:rPr>
        <w:drawing>
          <wp:inline distT="0" distB="0" distL="0" distR="0" wp14:anchorId="605BAB8E" wp14:editId="18F36EA1">
            <wp:extent cx="5937885" cy="7682230"/>
            <wp:effectExtent l="0" t="0" r="0" b="0"/>
            <wp:docPr id="12" name="Picture 12" descr="../Desktop/36.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36.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885" cy="7682230"/>
                    </a:xfrm>
                    <a:prstGeom prst="rect">
                      <a:avLst/>
                    </a:prstGeom>
                    <a:noFill/>
                    <a:ln>
                      <a:noFill/>
                    </a:ln>
                  </pic:spPr>
                </pic:pic>
              </a:graphicData>
            </a:graphic>
          </wp:inline>
        </w:drawing>
      </w:r>
    </w:p>
    <w:p w14:paraId="52A8BE78" w14:textId="77777777" w:rsidR="006C5414" w:rsidRDefault="006C5414" w:rsidP="00497EDE">
      <w:pPr>
        <w:pStyle w:val="BodyText"/>
        <w:jc w:val="center"/>
        <w:rPr>
          <w:b/>
          <w:i/>
        </w:rPr>
      </w:pPr>
    </w:p>
    <w:p w14:paraId="486DC677" w14:textId="77777777" w:rsidR="006C5414" w:rsidRDefault="006C5414" w:rsidP="00497EDE">
      <w:pPr>
        <w:pStyle w:val="BodyText"/>
        <w:jc w:val="center"/>
        <w:rPr>
          <w:b/>
          <w:i/>
        </w:rPr>
      </w:pPr>
    </w:p>
    <w:p w14:paraId="366392E1" w14:textId="77777777" w:rsidR="006C5414" w:rsidRDefault="006C5414" w:rsidP="00497EDE">
      <w:pPr>
        <w:pStyle w:val="BodyText"/>
        <w:jc w:val="center"/>
        <w:rPr>
          <w:b/>
          <w:i/>
        </w:rPr>
      </w:pPr>
    </w:p>
    <w:p w14:paraId="25069ECD" w14:textId="77777777" w:rsidR="006C5414" w:rsidRDefault="006C5414" w:rsidP="00497EDE">
      <w:pPr>
        <w:pStyle w:val="BodyText"/>
        <w:jc w:val="center"/>
        <w:rPr>
          <w:b/>
          <w:i/>
        </w:rPr>
      </w:pPr>
      <w:bookmarkStart w:id="0" w:name="_GoBack"/>
      <w:bookmarkEnd w:id="0"/>
    </w:p>
    <w:p w14:paraId="0A06E8E1" w14:textId="77777777" w:rsidR="006C5414" w:rsidRDefault="006C5414" w:rsidP="00497EDE">
      <w:pPr>
        <w:pStyle w:val="BodyText"/>
        <w:jc w:val="center"/>
        <w:rPr>
          <w:b/>
          <w:i/>
        </w:rPr>
      </w:pPr>
    </w:p>
    <w:p w14:paraId="681761B9" w14:textId="77777777" w:rsidR="006C5414" w:rsidRDefault="006C5414" w:rsidP="00497EDE">
      <w:pPr>
        <w:pStyle w:val="BodyText"/>
        <w:jc w:val="center"/>
        <w:rPr>
          <w:b/>
          <w:i/>
        </w:rPr>
      </w:pPr>
    </w:p>
    <w:sectPr w:rsidR="006C5414" w:rsidSect="00180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C3"/>
    <w:rsid w:val="00025D2B"/>
    <w:rsid w:val="00052ADD"/>
    <w:rsid w:val="00176F17"/>
    <w:rsid w:val="001806E1"/>
    <w:rsid w:val="00497EDE"/>
    <w:rsid w:val="00670AC3"/>
    <w:rsid w:val="006C5414"/>
    <w:rsid w:val="007D62CC"/>
    <w:rsid w:val="00C84A6D"/>
    <w:rsid w:val="00D415C2"/>
    <w:rsid w:val="00DB2AE3"/>
    <w:rsid w:val="00F74F14"/>
    <w:rsid w:val="00FF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E323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AC3"/>
    <w:pPr>
      <w:tabs>
        <w:tab w:val="left" w:pos="720"/>
      </w:tabs>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AC3"/>
  </w:style>
  <w:style w:type="paragraph" w:styleId="BodyText">
    <w:name w:val="Body Text"/>
    <w:basedOn w:val="Normal"/>
    <w:link w:val="BodyTextChar"/>
    <w:rsid w:val="00670AC3"/>
    <w:pPr>
      <w:tabs>
        <w:tab w:val="clear" w:pos="720"/>
      </w:tabs>
    </w:pPr>
  </w:style>
  <w:style w:type="character" w:customStyle="1" w:styleId="BodyTextChar">
    <w:name w:val="Body Text Char"/>
    <w:basedOn w:val="DefaultParagraphFont"/>
    <w:link w:val="BodyText"/>
    <w:rsid w:val="00670AC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8.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image" Target="media/image2.emf"/><Relationship Id="rId6" Type="http://schemas.openxmlformats.org/officeDocument/2006/relationships/image" Target="media/image3.emf"/><Relationship Id="rId7" Type="http://schemas.openxmlformats.org/officeDocument/2006/relationships/image" Target="media/image4.emf"/><Relationship Id="rId8" Type="http://schemas.openxmlformats.org/officeDocument/2006/relationships/image" Target="media/image5.emf"/><Relationship Id="rId9" Type="http://schemas.openxmlformats.org/officeDocument/2006/relationships/image" Target="media/image6.emf"/><Relationship Id="rId10"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116</Words>
  <Characters>663</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2016-07-26T16:48:00Z</dcterms:created>
  <dcterms:modified xsi:type="dcterms:W3CDTF">2016-07-26T16:48:00Z</dcterms:modified>
</cp:coreProperties>
</file>