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EA" w:rsidRDefault="00A94FEA" w:rsidP="00A94FEA">
      <w:pPr>
        <w:jc w:val="center"/>
        <w:rPr>
          <w:b/>
          <w:sz w:val="20"/>
          <w:szCs w:val="20"/>
        </w:rPr>
      </w:pPr>
      <w:bookmarkStart w:id="0" w:name="_GoBack"/>
      <w:bookmarkEnd w:id="0"/>
      <w:r w:rsidRPr="00A94FEA">
        <w:rPr>
          <w:b/>
          <w:sz w:val="20"/>
          <w:szCs w:val="20"/>
        </w:rPr>
        <w:t>Suggested Bike Routes to the Ford Arts, Beats &amp; Eats Festival</w:t>
      </w:r>
    </w:p>
    <w:p w:rsidR="00D00F40" w:rsidRDefault="00D00F40" w:rsidP="00A94FEA">
      <w:pPr>
        <w:jc w:val="center"/>
        <w:rPr>
          <w:b/>
          <w:sz w:val="20"/>
          <w:szCs w:val="20"/>
        </w:rPr>
      </w:pPr>
    </w:p>
    <w:p w:rsidR="00D00F40" w:rsidRDefault="00D00F40" w:rsidP="00D00F40">
      <w:pPr>
        <w:rPr>
          <w:b/>
          <w:sz w:val="20"/>
          <w:szCs w:val="20"/>
        </w:rPr>
      </w:pPr>
      <w:r>
        <w:rPr>
          <w:b/>
          <w:sz w:val="20"/>
          <w:szCs w:val="20"/>
        </w:rPr>
        <w:t>General Suggestions</w:t>
      </w:r>
    </w:p>
    <w:p w:rsidR="00D00F40" w:rsidRDefault="00D00F40" w:rsidP="00D00F40">
      <w:pPr>
        <w:rPr>
          <w:b/>
          <w:sz w:val="20"/>
          <w:szCs w:val="20"/>
        </w:rPr>
      </w:pPr>
    </w:p>
    <w:p w:rsidR="00D00F40" w:rsidRDefault="003A30EB" w:rsidP="00D00F40">
      <w:pPr>
        <w:pStyle w:val="ListParagraph"/>
        <w:numPr>
          <w:ilvl w:val="0"/>
          <w:numId w:val="2"/>
        </w:numPr>
        <w:rPr>
          <w:sz w:val="20"/>
          <w:szCs w:val="20"/>
        </w:rPr>
      </w:pPr>
      <w:r>
        <w:rPr>
          <w:sz w:val="20"/>
          <w:szCs w:val="20"/>
        </w:rPr>
        <w:t>Stay off of the sidewalks</w:t>
      </w:r>
    </w:p>
    <w:p w:rsidR="003A30EB" w:rsidRDefault="003A30EB" w:rsidP="00D00F40">
      <w:pPr>
        <w:pStyle w:val="ListParagraph"/>
        <w:numPr>
          <w:ilvl w:val="0"/>
          <w:numId w:val="2"/>
        </w:numPr>
        <w:rPr>
          <w:sz w:val="20"/>
          <w:szCs w:val="20"/>
        </w:rPr>
      </w:pPr>
      <w:r>
        <w:rPr>
          <w:sz w:val="20"/>
          <w:szCs w:val="20"/>
        </w:rPr>
        <w:t>Stay off of Eleven Mile Road</w:t>
      </w:r>
    </w:p>
    <w:p w:rsidR="003A30EB" w:rsidRPr="00D00F40" w:rsidRDefault="003A30EB" w:rsidP="00D00F40">
      <w:pPr>
        <w:pStyle w:val="ListParagraph"/>
        <w:numPr>
          <w:ilvl w:val="0"/>
          <w:numId w:val="2"/>
        </w:numPr>
        <w:rPr>
          <w:sz w:val="20"/>
          <w:szCs w:val="20"/>
        </w:rPr>
      </w:pPr>
      <w:r>
        <w:rPr>
          <w:sz w:val="20"/>
          <w:szCs w:val="20"/>
        </w:rPr>
        <w:t>Stay off of Main Street as motorists coming from the side streets cannot see a cyclist approaching quickly on the sidewalks and are likely to enter the street without stopping.</w:t>
      </w:r>
    </w:p>
    <w:p w:rsidR="00D00F40" w:rsidRDefault="00D00F40" w:rsidP="00D00F40">
      <w:pPr>
        <w:rPr>
          <w:b/>
          <w:sz w:val="20"/>
          <w:szCs w:val="20"/>
        </w:rPr>
      </w:pPr>
    </w:p>
    <w:p w:rsidR="00D00F40" w:rsidRPr="00A94FEA" w:rsidRDefault="00D00F40" w:rsidP="00A94FEA">
      <w:pPr>
        <w:jc w:val="center"/>
        <w:rPr>
          <w:b/>
          <w:sz w:val="20"/>
          <w:szCs w:val="20"/>
        </w:rPr>
      </w:pPr>
    </w:p>
    <w:p w:rsidR="00A94FEA" w:rsidRDefault="00A94FEA" w:rsidP="00A94FEA">
      <w:pPr>
        <w:rPr>
          <w:sz w:val="20"/>
          <w:szCs w:val="20"/>
        </w:rPr>
      </w:pPr>
    </w:p>
    <w:p w:rsidR="00A94FEA" w:rsidRDefault="00A94FEA" w:rsidP="00A94FEA">
      <w:pPr>
        <w:numPr>
          <w:ilvl w:val="0"/>
          <w:numId w:val="1"/>
        </w:numPr>
        <w:rPr>
          <w:rFonts w:eastAsia="Times New Roman"/>
          <w:sz w:val="20"/>
          <w:szCs w:val="20"/>
        </w:rPr>
      </w:pPr>
      <w:r>
        <w:rPr>
          <w:rFonts w:eastAsia="Times New Roman"/>
          <w:sz w:val="20"/>
          <w:szCs w:val="20"/>
        </w:rPr>
        <w:t xml:space="preserve">From the North, west of Main:    </w:t>
      </w:r>
    </w:p>
    <w:p w:rsidR="00A94FEA" w:rsidRDefault="003A30EB" w:rsidP="00A94FEA">
      <w:pPr>
        <w:ind w:left="720"/>
        <w:rPr>
          <w:rFonts w:eastAsia="Times New Roman"/>
          <w:sz w:val="20"/>
          <w:szCs w:val="20"/>
        </w:rPr>
      </w:pPr>
      <w:r>
        <w:rPr>
          <w:rFonts w:eastAsia="Times New Roman"/>
          <w:sz w:val="20"/>
          <w:szCs w:val="20"/>
        </w:rPr>
        <w:t>Take</w:t>
      </w:r>
      <w:r w:rsidR="00A94FEA">
        <w:rPr>
          <w:rFonts w:eastAsia="Times New Roman"/>
          <w:sz w:val="20"/>
          <w:szCs w:val="20"/>
        </w:rPr>
        <w:t xml:space="preserve"> Maxwell south, to Sherman east, to Lafayette south</w:t>
      </w:r>
      <w:r w:rsidR="007579E8">
        <w:rPr>
          <w:rFonts w:eastAsia="Times New Roman"/>
          <w:sz w:val="20"/>
          <w:szCs w:val="20"/>
        </w:rPr>
        <w:t>.  You can go south on Lafayette until you get to the bike corral just south of Lincoln or at Eleven Mile you can walk your bike to the corral on Washington, just south of Eleven Mile.</w:t>
      </w:r>
    </w:p>
    <w:p w:rsidR="00A94FEA" w:rsidRDefault="00A94FEA" w:rsidP="00A94FEA">
      <w:pPr>
        <w:ind w:left="360"/>
        <w:rPr>
          <w:sz w:val="20"/>
          <w:szCs w:val="20"/>
        </w:rPr>
      </w:pPr>
      <w:r>
        <w:rPr>
          <w:noProof/>
          <w:sz w:val="20"/>
          <w:szCs w:val="20"/>
        </w:rPr>
        <w:drawing>
          <wp:inline distT="0" distB="0" distL="0" distR="0">
            <wp:extent cx="4257675" cy="5476875"/>
            <wp:effectExtent l="0" t="0" r="9525" b="9525"/>
            <wp:docPr id="5" name="Picture 5" descr="cid:image001.gif@01CD7F97.3A1E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D7F97.3A1E83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57675" cy="5476875"/>
                    </a:xfrm>
                    <a:prstGeom prst="rect">
                      <a:avLst/>
                    </a:prstGeom>
                    <a:noFill/>
                    <a:ln>
                      <a:noFill/>
                    </a:ln>
                  </pic:spPr>
                </pic:pic>
              </a:graphicData>
            </a:graphic>
          </wp:inline>
        </w:drawing>
      </w:r>
    </w:p>
    <w:p w:rsidR="00A94FEA" w:rsidRDefault="00A94FEA" w:rsidP="00A94FEA">
      <w:pPr>
        <w:ind w:left="360"/>
        <w:rPr>
          <w:sz w:val="20"/>
          <w:szCs w:val="20"/>
        </w:rPr>
      </w:pPr>
    </w:p>
    <w:p w:rsidR="003A30EB" w:rsidRDefault="003A30EB" w:rsidP="00A94FEA">
      <w:pPr>
        <w:ind w:left="360"/>
        <w:rPr>
          <w:sz w:val="20"/>
          <w:szCs w:val="20"/>
        </w:rPr>
      </w:pPr>
    </w:p>
    <w:p w:rsidR="003A30EB" w:rsidRDefault="003A30EB" w:rsidP="00A94FEA">
      <w:pPr>
        <w:ind w:left="360"/>
        <w:rPr>
          <w:sz w:val="20"/>
          <w:szCs w:val="20"/>
        </w:rPr>
      </w:pPr>
    </w:p>
    <w:p w:rsidR="003A30EB" w:rsidRDefault="003A30EB" w:rsidP="00A94FEA">
      <w:pPr>
        <w:ind w:left="360"/>
        <w:rPr>
          <w:sz w:val="20"/>
          <w:szCs w:val="20"/>
        </w:rPr>
      </w:pPr>
    </w:p>
    <w:p w:rsidR="003A30EB" w:rsidRDefault="003A30EB" w:rsidP="00A94FEA">
      <w:pPr>
        <w:ind w:left="360"/>
        <w:rPr>
          <w:sz w:val="20"/>
          <w:szCs w:val="20"/>
        </w:rPr>
      </w:pPr>
    </w:p>
    <w:p w:rsidR="003A30EB" w:rsidRDefault="00A94FEA" w:rsidP="00A94FEA">
      <w:pPr>
        <w:numPr>
          <w:ilvl w:val="0"/>
          <w:numId w:val="1"/>
        </w:numPr>
        <w:rPr>
          <w:rFonts w:eastAsia="Times New Roman"/>
          <w:sz w:val="20"/>
          <w:szCs w:val="20"/>
        </w:rPr>
      </w:pPr>
      <w:r>
        <w:rPr>
          <w:rFonts w:eastAsia="Times New Roman"/>
          <w:sz w:val="20"/>
          <w:szCs w:val="20"/>
        </w:rPr>
        <w:t xml:space="preserve">From the North, east of Main: </w:t>
      </w:r>
    </w:p>
    <w:p w:rsidR="00A94FEA" w:rsidRDefault="007579E8" w:rsidP="00A94FEA">
      <w:pPr>
        <w:ind w:left="720"/>
        <w:rPr>
          <w:rFonts w:eastAsia="Times New Roman"/>
          <w:sz w:val="20"/>
          <w:szCs w:val="20"/>
        </w:rPr>
      </w:pPr>
      <w:r>
        <w:rPr>
          <w:rFonts w:eastAsia="Times New Roman"/>
          <w:sz w:val="20"/>
          <w:szCs w:val="20"/>
        </w:rPr>
        <w:t>Take</w:t>
      </w:r>
      <w:r w:rsidR="00A94FEA">
        <w:rPr>
          <w:rFonts w:eastAsia="Times New Roman"/>
          <w:sz w:val="20"/>
          <w:szCs w:val="20"/>
        </w:rPr>
        <w:t xml:space="preserve"> Troy St. </w:t>
      </w:r>
      <w:r>
        <w:rPr>
          <w:rFonts w:eastAsia="Times New Roman"/>
          <w:sz w:val="20"/>
          <w:szCs w:val="20"/>
        </w:rPr>
        <w:t>south</w:t>
      </w:r>
      <w:r w:rsidR="00A94FEA">
        <w:rPr>
          <w:rFonts w:eastAsia="Times New Roman"/>
          <w:sz w:val="20"/>
          <w:szCs w:val="20"/>
        </w:rPr>
        <w:t xml:space="preserve"> to </w:t>
      </w:r>
      <w:r>
        <w:rPr>
          <w:rFonts w:eastAsia="Times New Roman"/>
          <w:sz w:val="20"/>
          <w:szCs w:val="20"/>
        </w:rPr>
        <w:t>Hudson, then go west on Hudson</w:t>
      </w:r>
      <w:r w:rsidR="00A94FEA">
        <w:rPr>
          <w:rFonts w:eastAsia="Times New Roman"/>
          <w:sz w:val="20"/>
          <w:szCs w:val="20"/>
        </w:rPr>
        <w:t xml:space="preserve"> to Lafayette, north to the bike corrals.</w:t>
      </w:r>
    </w:p>
    <w:p w:rsidR="00A94FEA" w:rsidRDefault="00A94FEA" w:rsidP="00A94FEA">
      <w:pPr>
        <w:rPr>
          <w:sz w:val="20"/>
          <w:szCs w:val="20"/>
        </w:rPr>
      </w:pPr>
      <w:r>
        <w:rPr>
          <w:noProof/>
          <w:sz w:val="20"/>
          <w:szCs w:val="20"/>
        </w:rPr>
        <w:drawing>
          <wp:inline distT="0" distB="0" distL="0" distR="0">
            <wp:extent cx="4257675" cy="5476875"/>
            <wp:effectExtent l="0" t="0" r="9525" b="9525"/>
            <wp:docPr id="4" name="Picture 4" descr="cid:image002.gif@01CD7F97.3A1E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D7F97.3A1E8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57675" cy="5476875"/>
                    </a:xfrm>
                    <a:prstGeom prst="rect">
                      <a:avLst/>
                    </a:prstGeom>
                    <a:noFill/>
                    <a:ln>
                      <a:noFill/>
                    </a:ln>
                  </pic:spPr>
                </pic:pic>
              </a:graphicData>
            </a:graphic>
          </wp:inline>
        </w:drawing>
      </w: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numPr>
          <w:ilvl w:val="0"/>
          <w:numId w:val="1"/>
        </w:numPr>
        <w:rPr>
          <w:rFonts w:eastAsia="Times New Roman"/>
          <w:sz w:val="20"/>
          <w:szCs w:val="20"/>
        </w:rPr>
      </w:pPr>
      <w:r>
        <w:rPr>
          <w:rFonts w:eastAsia="Times New Roman"/>
          <w:sz w:val="20"/>
          <w:szCs w:val="20"/>
        </w:rPr>
        <w:t>From the West: Catalpa east, to Maxwell South, then follow directions in #1.</w:t>
      </w:r>
    </w:p>
    <w:p w:rsidR="00A94FEA" w:rsidRDefault="00A94FEA" w:rsidP="00A94FEA">
      <w:pPr>
        <w:ind w:left="360"/>
        <w:rPr>
          <w:sz w:val="20"/>
          <w:szCs w:val="20"/>
        </w:rPr>
      </w:pPr>
      <w:r>
        <w:rPr>
          <w:noProof/>
          <w:sz w:val="20"/>
          <w:szCs w:val="20"/>
        </w:rPr>
        <w:drawing>
          <wp:inline distT="0" distB="0" distL="0" distR="0">
            <wp:extent cx="4257675" cy="5476875"/>
            <wp:effectExtent l="0" t="0" r="9525" b="9525"/>
            <wp:docPr id="3" name="Picture 3" descr="cid:image003.gif@01CD7F97.3A1E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CD7F97.3A1E83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57675" cy="5476875"/>
                    </a:xfrm>
                    <a:prstGeom prst="rect">
                      <a:avLst/>
                    </a:prstGeom>
                    <a:noFill/>
                    <a:ln>
                      <a:noFill/>
                    </a:ln>
                  </pic:spPr>
                </pic:pic>
              </a:graphicData>
            </a:graphic>
          </wp:inline>
        </w:drawing>
      </w: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ind w:left="360"/>
        <w:rPr>
          <w:sz w:val="20"/>
          <w:szCs w:val="20"/>
        </w:rPr>
      </w:pPr>
    </w:p>
    <w:p w:rsidR="00A94FEA" w:rsidRDefault="00A94FEA" w:rsidP="00A94FEA">
      <w:pPr>
        <w:rPr>
          <w:sz w:val="20"/>
          <w:szCs w:val="20"/>
        </w:rPr>
      </w:pPr>
    </w:p>
    <w:p w:rsidR="00A94FEA" w:rsidRDefault="00A94FEA" w:rsidP="00A94FEA">
      <w:pPr>
        <w:numPr>
          <w:ilvl w:val="0"/>
          <w:numId w:val="1"/>
        </w:numPr>
        <w:rPr>
          <w:rFonts w:eastAsia="Times New Roman"/>
          <w:sz w:val="20"/>
          <w:szCs w:val="20"/>
        </w:rPr>
      </w:pPr>
      <w:r>
        <w:rPr>
          <w:rFonts w:eastAsia="Times New Roman"/>
          <w:sz w:val="20"/>
          <w:szCs w:val="20"/>
        </w:rPr>
        <w:t>From the East, south of Downtown Royal Oak: Lincoln east to</w:t>
      </w:r>
      <w:r w:rsidR="007579E8">
        <w:rPr>
          <w:rFonts w:eastAsia="Times New Roman"/>
          <w:sz w:val="20"/>
          <w:szCs w:val="20"/>
        </w:rPr>
        <w:t xml:space="preserve"> Troy Street west to Hudson south to Lafayette north to the bike corrals</w:t>
      </w:r>
    </w:p>
    <w:p w:rsidR="00A94FEA" w:rsidRDefault="00A94FEA" w:rsidP="00A94FEA">
      <w:pPr>
        <w:rPr>
          <w:sz w:val="20"/>
          <w:szCs w:val="20"/>
        </w:rPr>
      </w:pPr>
      <w:r>
        <w:rPr>
          <w:noProof/>
          <w:sz w:val="20"/>
          <w:szCs w:val="20"/>
        </w:rPr>
        <w:drawing>
          <wp:inline distT="0" distB="0" distL="0" distR="0">
            <wp:extent cx="4257675" cy="5476875"/>
            <wp:effectExtent l="0" t="0" r="9525" b="9525"/>
            <wp:docPr id="2" name="Picture 2" descr="cid:image004.gif@01CD7F97.3A1E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CD7F97.3A1E83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57675" cy="5476875"/>
                    </a:xfrm>
                    <a:prstGeom prst="rect">
                      <a:avLst/>
                    </a:prstGeom>
                    <a:noFill/>
                    <a:ln>
                      <a:noFill/>
                    </a:ln>
                  </pic:spPr>
                </pic:pic>
              </a:graphicData>
            </a:graphic>
          </wp:inline>
        </w:drawing>
      </w: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rPr>
          <w:sz w:val="20"/>
          <w:szCs w:val="20"/>
        </w:rPr>
      </w:pPr>
    </w:p>
    <w:p w:rsidR="00A94FEA" w:rsidRDefault="00A94FEA" w:rsidP="00A94FEA">
      <w:pPr>
        <w:numPr>
          <w:ilvl w:val="0"/>
          <w:numId w:val="1"/>
        </w:numPr>
        <w:rPr>
          <w:rFonts w:eastAsia="Times New Roman"/>
          <w:sz w:val="20"/>
          <w:szCs w:val="20"/>
        </w:rPr>
      </w:pPr>
      <w:r>
        <w:rPr>
          <w:rFonts w:eastAsia="Times New Roman"/>
          <w:sz w:val="20"/>
          <w:szCs w:val="20"/>
        </w:rPr>
        <w:t xml:space="preserve">From the East, north of Downtown Royal Oak: </w:t>
      </w:r>
      <w:r w:rsidR="007579E8">
        <w:rPr>
          <w:rFonts w:eastAsia="Times New Roman"/>
          <w:sz w:val="20"/>
          <w:szCs w:val="20"/>
        </w:rPr>
        <w:t xml:space="preserve">Take </w:t>
      </w:r>
      <w:r>
        <w:rPr>
          <w:rFonts w:eastAsia="Times New Roman"/>
          <w:sz w:val="20"/>
          <w:szCs w:val="20"/>
        </w:rPr>
        <w:t>Gardenia west, cross Main (becomes Catalpa); south on Maxwell &amp; follow instructions in #1.</w:t>
      </w:r>
    </w:p>
    <w:p w:rsidR="00A94FEA" w:rsidRDefault="00A94FEA" w:rsidP="00A94FEA">
      <w:pPr>
        <w:rPr>
          <w:sz w:val="20"/>
          <w:szCs w:val="20"/>
        </w:rPr>
      </w:pPr>
      <w:r>
        <w:rPr>
          <w:noProof/>
          <w:sz w:val="20"/>
          <w:szCs w:val="20"/>
        </w:rPr>
        <w:drawing>
          <wp:inline distT="0" distB="0" distL="0" distR="0">
            <wp:extent cx="4257675" cy="5476875"/>
            <wp:effectExtent l="0" t="0" r="9525" b="9525"/>
            <wp:docPr id="1" name="Picture 1" descr="cid:image005.gif@01CD7F97.3A1E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gif@01CD7F97.3A1E83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57675" cy="5476875"/>
                    </a:xfrm>
                    <a:prstGeom prst="rect">
                      <a:avLst/>
                    </a:prstGeom>
                    <a:noFill/>
                    <a:ln>
                      <a:noFill/>
                    </a:ln>
                  </pic:spPr>
                </pic:pic>
              </a:graphicData>
            </a:graphic>
          </wp:inline>
        </w:drawing>
      </w:r>
    </w:p>
    <w:p w:rsidR="00763FA6" w:rsidRDefault="00763FA6"/>
    <w:sectPr w:rsidR="0076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129"/>
    <w:multiLevelType w:val="hybridMultilevel"/>
    <w:tmpl w:val="9D08E270"/>
    <w:lvl w:ilvl="0" w:tplc="1528DE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80B40"/>
    <w:multiLevelType w:val="hybridMultilevel"/>
    <w:tmpl w:val="93A801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EA"/>
    <w:rsid w:val="00291F8C"/>
    <w:rsid w:val="003A30EB"/>
    <w:rsid w:val="003D6B5D"/>
    <w:rsid w:val="007579E8"/>
    <w:rsid w:val="00763FA6"/>
    <w:rsid w:val="00A94FEA"/>
    <w:rsid w:val="00D00F40"/>
    <w:rsid w:val="00FC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AE59A-BEE2-4C3D-A009-3B442D82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E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FEA"/>
    <w:rPr>
      <w:rFonts w:ascii="Tahoma" w:hAnsi="Tahoma" w:cs="Tahoma"/>
      <w:sz w:val="16"/>
      <w:szCs w:val="16"/>
    </w:rPr>
  </w:style>
  <w:style w:type="character" w:customStyle="1" w:styleId="BalloonTextChar">
    <w:name w:val="Balloon Text Char"/>
    <w:basedOn w:val="DefaultParagraphFont"/>
    <w:link w:val="BalloonText"/>
    <w:uiPriority w:val="99"/>
    <w:semiHidden/>
    <w:rsid w:val="00A94FEA"/>
    <w:rPr>
      <w:rFonts w:ascii="Tahoma" w:hAnsi="Tahoma" w:cs="Tahoma"/>
      <w:sz w:val="16"/>
      <w:szCs w:val="16"/>
    </w:rPr>
  </w:style>
  <w:style w:type="paragraph" w:styleId="ListParagraph">
    <w:name w:val="List Paragraph"/>
    <w:basedOn w:val="Normal"/>
    <w:uiPriority w:val="34"/>
    <w:qFormat/>
    <w:rsid w:val="00D0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D7F97.3A1E83C0"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cid:image004.gif@01CD7F97.3A1E83C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gif@01CD7F97.3A1E83C0"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cid:image003.gif@01CD7F97.3A1E83C0"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cid:image005.gif@01CD7F97.3A1E83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Fusinski, Marisa</cp:lastModifiedBy>
  <cp:revision>2</cp:revision>
  <dcterms:created xsi:type="dcterms:W3CDTF">2016-09-02T16:31:00Z</dcterms:created>
  <dcterms:modified xsi:type="dcterms:W3CDTF">2016-09-02T16:31:00Z</dcterms:modified>
</cp:coreProperties>
</file>